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06F9" w14:textId="77777777" w:rsidR="00DF366A" w:rsidRDefault="00DF366A" w:rsidP="00DF366A">
      <w:pPr>
        <w:jc w:val="right"/>
        <w:rPr>
          <w:rFonts w:ascii="Times New Roman" w:hAnsi="Times New Roman"/>
          <w:sz w:val="20"/>
        </w:rPr>
      </w:pPr>
      <w:r>
        <w:rPr>
          <w:rFonts w:ascii="Times New Roman" w:hAnsi="Times New Roman"/>
          <w:sz w:val="20"/>
        </w:rPr>
        <w:t>СНиП I I-26-76</w:t>
      </w:r>
    </w:p>
    <w:p w14:paraId="20F82E7D" w14:textId="77777777" w:rsidR="00DF366A" w:rsidRDefault="00DF366A" w:rsidP="00DF366A">
      <w:pPr>
        <w:jc w:val="right"/>
        <w:rPr>
          <w:rFonts w:ascii="Times New Roman" w:hAnsi="Times New Roman"/>
          <w:sz w:val="20"/>
        </w:rPr>
      </w:pPr>
    </w:p>
    <w:p w14:paraId="6C1C3571" w14:textId="77777777" w:rsidR="00DF366A" w:rsidRDefault="00DF366A" w:rsidP="00DF366A">
      <w:pPr>
        <w:jc w:val="center"/>
        <w:rPr>
          <w:rFonts w:ascii="Times New Roman" w:hAnsi="Times New Roman"/>
          <w:sz w:val="20"/>
        </w:rPr>
      </w:pPr>
    </w:p>
    <w:p w14:paraId="113B2D8F"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СТРОИТЕЛЬНЫЕ НОРМЫ И ПРАВИЛА </w:t>
      </w:r>
    </w:p>
    <w:p w14:paraId="264F8405" w14:textId="77777777" w:rsidR="00DF366A" w:rsidRDefault="00DF366A" w:rsidP="00DF366A">
      <w:pPr>
        <w:jc w:val="center"/>
        <w:rPr>
          <w:rFonts w:ascii="Times New Roman" w:hAnsi="Times New Roman"/>
          <w:sz w:val="20"/>
        </w:rPr>
      </w:pPr>
    </w:p>
    <w:p w14:paraId="538868B7" w14:textId="77777777" w:rsidR="00DF366A" w:rsidRDefault="00DF366A" w:rsidP="00DF366A">
      <w:pPr>
        <w:jc w:val="center"/>
        <w:rPr>
          <w:rFonts w:ascii="Times New Roman" w:hAnsi="Times New Roman"/>
          <w:sz w:val="20"/>
        </w:rPr>
      </w:pPr>
    </w:p>
    <w:p w14:paraId="33261776"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Кровли  </w:t>
      </w:r>
    </w:p>
    <w:p w14:paraId="575EE1AF" w14:textId="77777777" w:rsidR="00DF366A" w:rsidRDefault="00DF366A" w:rsidP="00DF366A">
      <w:pPr>
        <w:jc w:val="center"/>
        <w:rPr>
          <w:rFonts w:ascii="Times New Roman" w:hAnsi="Times New Roman"/>
          <w:sz w:val="20"/>
        </w:rPr>
      </w:pPr>
    </w:p>
    <w:p w14:paraId="6E04CBEA" w14:textId="77777777" w:rsidR="00DF366A" w:rsidRDefault="00DF366A" w:rsidP="00DF366A">
      <w:pPr>
        <w:jc w:val="right"/>
        <w:rPr>
          <w:rFonts w:ascii="Times New Roman" w:hAnsi="Times New Roman"/>
          <w:sz w:val="20"/>
        </w:rPr>
      </w:pPr>
      <w:r>
        <w:rPr>
          <w:rFonts w:ascii="Times New Roman" w:hAnsi="Times New Roman"/>
          <w:sz w:val="20"/>
        </w:rPr>
        <w:t>Дата введения 1978-01-01</w:t>
      </w:r>
    </w:p>
    <w:p w14:paraId="490FCBF0" w14:textId="77777777" w:rsidR="00DF366A" w:rsidRPr="00DF366A" w:rsidRDefault="00DF366A" w:rsidP="00DF366A">
      <w:pPr>
        <w:ind w:firstLine="270"/>
        <w:jc w:val="both"/>
        <w:rPr>
          <w:rFonts w:ascii="Times New Roman" w:hAnsi="Times New Roman"/>
          <w:sz w:val="20"/>
        </w:rPr>
      </w:pPr>
    </w:p>
    <w:p w14:paraId="7E0FA0CF" w14:textId="77777777" w:rsidR="00DF366A" w:rsidRDefault="00DF366A" w:rsidP="00DF366A">
      <w:pPr>
        <w:ind w:firstLine="270"/>
        <w:jc w:val="both"/>
        <w:rPr>
          <w:rFonts w:ascii="Times New Roman" w:hAnsi="Times New Roman"/>
          <w:sz w:val="20"/>
        </w:rPr>
      </w:pPr>
      <w:r>
        <w:rPr>
          <w:rFonts w:ascii="Times New Roman" w:hAnsi="Times New Roman"/>
          <w:sz w:val="20"/>
        </w:rPr>
        <w:t>РАЗРАБОТАНЫ ЦНИИпромзданий Госстроя СССР с участием ЦНИИЭПжилища Госгражданстроя, ЦНИИЭПсельстроя Минсельстроя СССР, ЦНИИСК им. Кучеренко Госстроя СССР и ВНИИпроектасбестцемента Минстройматериалов СССР.</w:t>
      </w:r>
    </w:p>
    <w:p w14:paraId="3899113F" w14:textId="77777777" w:rsidR="00DF366A" w:rsidRDefault="00DF366A" w:rsidP="00DF366A">
      <w:pPr>
        <w:ind w:firstLine="315"/>
        <w:jc w:val="both"/>
        <w:rPr>
          <w:rFonts w:ascii="Times New Roman" w:hAnsi="Times New Roman"/>
          <w:sz w:val="20"/>
        </w:rPr>
      </w:pPr>
      <w:r>
        <w:rPr>
          <w:rFonts w:ascii="Times New Roman" w:hAnsi="Times New Roman"/>
          <w:sz w:val="20"/>
        </w:rPr>
        <w:t>ВНЕСЕНЫ ЦНИИпромзданий Госстроя СССР.</w:t>
      </w:r>
    </w:p>
    <w:p w14:paraId="63377507" w14:textId="77777777" w:rsidR="00DF366A" w:rsidRPr="00DF366A" w:rsidRDefault="00DF366A" w:rsidP="00DF366A">
      <w:pPr>
        <w:ind w:firstLine="270"/>
        <w:jc w:val="both"/>
        <w:rPr>
          <w:rFonts w:ascii="Times New Roman" w:hAnsi="Times New Roman"/>
          <w:sz w:val="20"/>
        </w:rPr>
      </w:pPr>
    </w:p>
    <w:p w14:paraId="619170E5" w14:textId="77777777" w:rsidR="00DF366A" w:rsidRDefault="00DF366A" w:rsidP="00DF366A">
      <w:pPr>
        <w:ind w:firstLine="270"/>
        <w:jc w:val="both"/>
        <w:rPr>
          <w:rFonts w:ascii="Times New Roman" w:hAnsi="Times New Roman"/>
          <w:sz w:val="20"/>
        </w:rPr>
      </w:pPr>
      <w:r>
        <w:rPr>
          <w:rFonts w:ascii="Times New Roman" w:hAnsi="Times New Roman"/>
          <w:sz w:val="20"/>
        </w:rPr>
        <w:t>УТВЕРЖДЕНЫ постановлением Государственного комитета Совета Министров СССР по делам строительства от 31 декабря 1976 г. № 226.</w:t>
      </w:r>
    </w:p>
    <w:p w14:paraId="23A4FBDA" w14:textId="77777777" w:rsidR="00DF366A" w:rsidRPr="00DF366A" w:rsidRDefault="00DF366A" w:rsidP="00DF366A">
      <w:pPr>
        <w:ind w:firstLine="270"/>
        <w:jc w:val="both"/>
        <w:rPr>
          <w:rFonts w:ascii="Times New Roman" w:hAnsi="Times New Roman"/>
          <w:sz w:val="20"/>
        </w:rPr>
      </w:pPr>
    </w:p>
    <w:p w14:paraId="0B5E9AF0" w14:textId="77777777" w:rsidR="00DF366A" w:rsidRDefault="00DF366A" w:rsidP="00DF366A">
      <w:pPr>
        <w:ind w:firstLine="270"/>
        <w:jc w:val="both"/>
        <w:rPr>
          <w:rFonts w:ascii="Times New Roman" w:hAnsi="Times New Roman"/>
          <w:sz w:val="20"/>
        </w:rPr>
      </w:pPr>
      <w:r>
        <w:rPr>
          <w:rFonts w:ascii="Times New Roman" w:hAnsi="Times New Roman"/>
          <w:sz w:val="20"/>
        </w:rPr>
        <w:t>С введением в действие главы СНиП I I-26-76 утрачивает силу "Инструкция по проектированию рулонных и мастичных кровель зданий и сооружений промышленных предприятий" (СН 394-74).</w:t>
      </w:r>
    </w:p>
    <w:p w14:paraId="476A9A44" w14:textId="77777777" w:rsidR="00DF366A" w:rsidRDefault="00DF366A" w:rsidP="00DF366A">
      <w:pPr>
        <w:ind w:firstLine="180"/>
        <w:jc w:val="both"/>
        <w:rPr>
          <w:rFonts w:ascii="Times New Roman" w:hAnsi="Times New Roman"/>
          <w:sz w:val="20"/>
        </w:rPr>
      </w:pPr>
    </w:p>
    <w:p w14:paraId="5FACFB91" w14:textId="77777777" w:rsidR="00DF366A" w:rsidRDefault="00DF366A" w:rsidP="00DF366A">
      <w:pPr>
        <w:ind w:firstLine="270"/>
        <w:jc w:val="both"/>
        <w:rPr>
          <w:rFonts w:ascii="Times New Roman" w:hAnsi="Times New Roman"/>
          <w:sz w:val="20"/>
        </w:rPr>
      </w:pPr>
      <w:r>
        <w:rPr>
          <w:rFonts w:ascii="Times New Roman" w:hAnsi="Times New Roman"/>
          <w:sz w:val="20"/>
        </w:rPr>
        <w:t>В СНиП II-26-76 "Кровли" внесены изменения, утвержденные постановлением Госстроя СССР от 27 июня 1979 г. N 101 и введенные в действие с 1 января 1980 г. Пункты, таблицы, в которые внесены изменения, отмечены в настоящих строительных нормах и правилах знаком (К).</w:t>
      </w:r>
    </w:p>
    <w:p w14:paraId="0A3BD3DA" w14:textId="77777777" w:rsidR="00DF366A" w:rsidRDefault="00DF366A" w:rsidP="00DF366A">
      <w:pPr>
        <w:ind w:firstLine="225"/>
        <w:jc w:val="both"/>
        <w:rPr>
          <w:rFonts w:ascii="Times New Roman" w:hAnsi="Times New Roman"/>
          <w:sz w:val="20"/>
        </w:rPr>
      </w:pPr>
    </w:p>
    <w:p w14:paraId="343B146F" w14:textId="77777777" w:rsidR="00DF366A" w:rsidRDefault="00DF366A" w:rsidP="00DF366A">
      <w:pPr>
        <w:ind w:firstLine="225"/>
        <w:jc w:val="both"/>
        <w:rPr>
          <w:rFonts w:ascii="Times New Roman" w:hAnsi="Times New Roman"/>
          <w:sz w:val="20"/>
        </w:rPr>
      </w:pPr>
    </w:p>
    <w:p w14:paraId="598BAFAE"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1. ОБЩИЕ ПОЛОЖЕНИЯ       </w:t>
      </w:r>
    </w:p>
    <w:p w14:paraId="5EDF7961" w14:textId="77777777" w:rsidR="00DF366A" w:rsidRDefault="00DF366A" w:rsidP="00DF366A">
      <w:pPr>
        <w:rPr>
          <w:rFonts w:ascii="Times New Roman" w:hAnsi="Times New Roman"/>
          <w:sz w:val="20"/>
        </w:rPr>
      </w:pPr>
    </w:p>
    <w:p w14:paraId="3E406FE8" w14:textId="77777777" w:rsidR="00DF366A" w:rsidRDefault="00DF366A" w:rsidP="00DF366A">
      <w:pPr>
        <w:ind w:firstLine="225"/>
        <w:jc w:val="both"/>
        <w:rPr>
          <w:rFonts w:ascii="Times New Roman" w:hAnsi="Times New Roman"/>
          <w:sz w:val="20"/>
        </w:rPr>
      </w:pPr>
      <w:r>
        <w:rPr>
          <w:rFonts w:ascii="Times New Roman" w:hAnsi="Times New Roman"/>
          <w:sz w:val="20"/>
        </w:rPr>
        <w:t xml:space="preserve">1.1 Нормы настоящей главы необходимо соблюдать при проектировании кровель из рулонных, мастичных материалов и из асбестоцементных волнистых листов для зданий и сооружений различного назначения. </w:t>
      </w:r>
    </w:p>
    <w:p w14:paraId="4911DFD0" w14:textId="77777777" w:rsidR="00DF366A" w:rsidRDefault="00DF366A" w:rsidP="00DF366A">
      <w:pPr>
        <w:ind w:firstLine="225"/>
        <w:jc w:val="both"/>
        <w:rPr>
          <w:rFonts w:ascii="Times New Roman" w:hAnsi="Times New Roman"/>
          <w:sz w:val="20"/>
        </w:rPr>
      </w:pPr>
      <w:r>
        <w:rPr>
          <w:rFonts w:ascii="Times New Roman" w:hAnsi="Times New Roman"/>
          <w:sz w:val="20"/>
        </w:rPr>
        <w:t>Для чердачных покрытий жилых и общественных зданий при технико-экономическом обосновании допускается предусматривать кровли из железобетонных панелей лоткового сечения согласно табл. 1 настоящих Норм.</w:t>
      </w:r>
    </w:p>
    <w:p w14:paraId="4DC401CF" w14:textId="77777777" w:rsidR="00DF366A" w:rsidRDefault="00DF366A" w:rsidP="00DF366A">
      <w:pPr>
        <w:jc w:val="both"/>
        <w:rPr>
          <w:rFonts w:ascii="Times New Roman" w:hAnsi="Times New Roman"/>
          <w:sz w:val="20"/>
        </w:rPr>
      </w:pPr>
    </w:p>
    <w:p w14:paraId="73863478" w14:textId="77777777" w:rsidR="00DF366A" w:rsidRDefault="00DF366A" w:rsidP="00DF366A">
      <w:pPr>
        <w:jc w:val="right"/>
        <w:rPr>
          <w:rFonts w:ascii="Times New Roman" w:hAnsi="Times New Roman"/>
          <w:sz w:val="20"/>
        </w:rPr>
      </w:pPr>
    </w:p>
    <w:p w14:paraId="7E97CA5D" w14:textId="77777777" w:rsidR="00DF366A" w:rsidRDefault="00DF366A" w:rsidP="00DF366A">
      <w:pPr>
        <w:jc w:val="right"/>
        <w:rPr>
          <w:rFonts w:ascii="Times New Roman" w:hAnsi="Times New Roman"/>
          <w:sz w:val="20"/>
        </w:rPr>
      </w:pPr>
      <w:r>
        <w:rPr>
          <w:rFonts w:ascii="Times New Roman" w:hAnsi="Times New Roman"/>
          <w:sz w:val="20"/>
        </w:rPr>
        <w:t>Таблица 1</w:t>
      </w:r>
    </w:p>
    <w:p w14:paraId="203B4BD8" w14:textId="77777777" w:rsidR="00DF366A" w:rsidRDefault="00DF366A" w:rsidP="00DF366A">
      <w:pPr>
        <w:jc w:val="right"/>
        <w:rPr>
          <w:rFonts w:ascii="Times New Roman" w:hAnsi="Times New Roman"/>
          <w:sz w:val="20"/>
        </w:rPr>
      </w:pPr>
    </w:p>
    <w:p w14:paraId="1DD97344" w14:textId="77777777" w:rsidR="00DF366A" w:rsidRDefault="00DF366A" w:rsidP="00DF366A">
      <w:pPr>
        <w:jc w:val="right"/>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1273"/>
        <w:gridCol w:w="1276"/>
        <w:gridCol w:w="63"/>
        <w:gridCol w:w="1638"/>
        <w:gridCol w:w="56"/>
        <w:gridCol w:w="1270"/>
        <w:gridCol w:w="142"/>
        <w:gridCol w:w="1028"/>
        <w:gridCol w:w="11"/>
        <w:gridCol w:w="684"/>
        <w:gridCol w:w="920"/>
      </w:tblGrid>
      <w:tr w:rsidR="00DF366A" w14:paraId="146D5032" w14:textId="77777777" w:rsidTr="00085142">
        <w:tblPrEx>
          <w:tblCellMar>
            <w:top w:w="0" w:type="dxa"/>
            <w:bottom w:w="0" w:type="dxa"/>
          </w:tblCellMar>
        </w:tblPrEx>
        <w:tc>
          <w:tcPr>
            <w:tcW w:w="1273" w:type="dxa"/>
            <w:tcBorders>
              <w:top w:val="single" w:sz="6" w:space="0" w:color="auto"/>
              <w:left w:val="single" w:sz="6" w:space="0" w:color="auto"/>
              <w:right w:val="single" w:sz="6" w:space="0" w:color="auto"/>
            </w:tcBorders>
          </w:tcPr>
          <w:p w14:paraId="3A27AA5B" w14:textId="77777777" w:rsidR="00DF366A" w:rsidRDefault="00DF366A" w:rsidP="00085142">
            <w:pPr>
              <w:jc w:val="center"/>
              <w:rPr>
                <w:rFonts w:ascii="Times New Roman" w:hAnsi="Times New Roman"/>
                <w:sz w:val="20"/>
              </w:rPr>
            </w:pPr>
            <w:r>
              <w:rPr>
                <w:rFonts w:ascii="Times New Roman" w:hAnsi="Times New Roman"/>
                <w:sz w:val="20"/>
              </w:rPr>
              <w:t>Вид кровель</w:t>
            </w:r>
          </w:p>
        </w:tc>
        <w:tc>
          <w:tcPr>
            <w:tcW w:w="1276" w:type="dxa"/>
            <w:tcBorders>
              <w:top w:val="single" w:sz="6" w:space="0" w:color="auto"/>
              <w:left w:val="single" w:sz="6" w:space="0" w:color="auto"/>
              <w:right w:val="single" w:sz="6" w:space="0" w:color="auto"/>
            </w:tcBorders>
          </w:tcPr>
          <w:p w14:paraId="1EBF36CF" w14:textId="77777777" w:rsidR="00DF366A" w:rsidRDefault="00DF366A" w:rsidP="00085142">
            <w:pPr>
              <w:jc w:val="center"/>
              <w:rPr>
                <w:rFonts w:ascii="Times New Roman" w:hAnsi="Times New Roman"/>
                <w:sz w:val="20"/>
              </w:rPr>
            </w:pPr>
            <w:r>
              <w:rPr>
                <w:rFonts w:ascii="Times New Roman" w:hAnsi="Times New Roman"/>
                <w:sz w:val="20"/>
              </w:rPr>
              <w:t>Уклоны, %</w:t>
            </w:r>
          </w:p>
        </w:tc>
        <w:tc>
          <w:tcPr>
            <w:tcW w:w="5812" w:type="dxa"/>
            <w:gridSpan w:val="9"/>
            <w:tcBorders>
              <w:top w:val="single" w:sz="6" w:space="0" w:color="auto"/>
              <w:left w:val="single" w:sz="6" w:space="0" w:color="auto"/>
              <w:bottom w:val="single" w:sz="6" w:space="0" w:color="auto"/>
              <w:right w:val="single" w:sz="6" w:space="0" w:color="auto"/>
            </w:tcBorders>
          </w:tcPr>
          <w:p w14:paraId="28A65D32" w14:textId="77777777" w:rsidR="00DF366A" w:rsidRDefault="00DF366A" w:rsidP="00085142">
            <w:pPr>
              <w:jc w:val="center"/>
              <w:rPr>
                <w:rFonts w:ascii="Times New Roman" w:hAnsi="Times New Roman"/>
                <w:sz w:val="20"/>
              </w:rPr>
            </w:pPr>
            <w:r>
              <w:rPr>
                <w:rFonts w:ascii="Times New Roman" w:hAnsi="Times New Roman"/>
                <w:sz w:val="20"/>
              </w:rPr>
              <w:t>Воздействия на кровли</w:t>
            </w:r>
          </w:p>
          <w:p w14:paraId="11521145" w14:textId="77777777" w:rsidR="00DF366A" w:rsidRDefault="00DF366A" w:rsidP="00085142">
            <w:pPr>
              <w:jc w:val="center"/>
              <w:rPr>
                <w:rFonts w:ascii="Times New Roman" w:hAnsi="Times New Roman"/>
                <w:sz w:val="20"/>
              </w:rPr>
            </w:pPr>
          </w:p>
        </w:tc>
      </w:tr>
      <w:tr w:rsidR="00DF366A" w14:paraId="3AAEF383" w14:textId="77777777" w:rsidTr="00085142">
        <w:tblPrEx>
          <w:tblCellMar>
            <w:top w:w="0" w:type="dxa"/>
            <w:bottom w:w="0" w:type="dxa"/>
          </w:tblCellMar>
        </w:tblPrEx>
        <w:tc>
          <w:tcPr>
            <w:tcW w:w="1273" w:type="dxa"/>
            <w:tcBorders>
              <w:left w:val="single" w:sz="6" w:space="0" w:color="auto"/>
              <w:bottom w:val="single" w:sz="6" w:space="0" w:color="auto"/>
              <w:right w:val="single" w:sz="6" w:space="0" w:color="auto"/>
            </w:tcBorders>
          </w:tcPr>
          <w:p w14:paraId="40AA569F" w14:textId="77777777" w:rsidR="00DF366A" w:rsidRDefault="00DF366A" w:rsidP="00085142">
            <w:pPr>
              <w:ind w:firstLine="318"/>
              <w:rPr>
                <w:rFonts w:ascii="Times New Roman" w:hAnsi="Times New Roman"/>
                <w:sz w:val="20"/>
              </w:rPr>
            </w:pPr>
          </w:p>
        </w:tc>
        <w:tc>
          <w:tcPr>
            <w:tcW w:w="1276" w:type="dxa"/>
            <w:tcBorders>
              <w:left w:val="single" w:sz="6" w:space="0" w:color="auto"/>
              <w:bottom w:val="single" w:sz="6" w:space="0" w:color="auto"/>
              <w:right w:val="single" w:sz="6" w:space="0" w:color="auto"/>
            </w:tcBorders>
          </w:tcPr>
          <w:p w14:paraId="61C9DE09" w14:textId="77777777" w:rsidR="00DF366A" w:rsidRDefault="00DF366A" w:rsidP="00085142">
            <w:pPr>
              <w:ind w:firstLine="318"/>
              <w:rPr>
                <w:rFonts w:ascii="Times New Roman" w:hAnsi="Times New Roman"/>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1857FC07" w14:textId="77777777" w:rsidR="00DF366A" w:rsidRDefault="00DF366A" w:rsidP="00085142">
            <w:pPr>
              <w:ind w:firstLine="37"/>
              <w:jc w:val="both"/>
              <w:rPr>
                <w:rFonts w:ascii="Times New Roman" w:hAnsi="Times New Roman"/>
                <w:sz w:val="20"/>
              </w:rPr>
            </w:pPr>
            <w:r>
              <w:rPr>
                <w:rFonts w:ascii="Times New Roman" w:hAnsi="Times New Roman"/>
                <w:sz w:val="20"/>
              </w:rPr>
              <w:t>нагревание_1_2 до температуры,</w:t>
            </w:r>
            <w:r w:rsidRPr="00DF366A">
              <w:rPr>
                <w:rFonts w:ascii="Times New Roman" w:hAnsi="Times New Roman"/>
                <w:sz w:val="20"/>
              </w:rPr>
              <w:t xml:space="preserve"> </w:t>
            </w:r>
            <w:r>
              <w:rPr>
                <w:rFonts w:ascii="Times New Roman" w:hAnsi="Times New Roman"/>
                <w:sz w:val="20"/>
              </w:rPr>
              <w:t>°С,</w:t>
            </w:r>
            <w:r w:rsidRPr="00DF366A">
              <w:rPr>
                <w:rFonts w:ascii="Times New Roman" w:hAnsi="Times New Roman"/>
                <w:sz w:val="20"/>
              </w:rPr>
              <w:t xml:space="preserve"> </w:t>
            </w:r>
            <w:r>
              <w:rPr>
                <w:rFonts w:ascii="Times New Roman" w:hAnsi="Times New Roman"/>
                <w:sz w:val="20"/>
              </w:rPr>
              <w:t>не более</w:t>
            </w:r>
          </w:p>
        </w:tc>
        <w:tc>
          <w:tcPr>
            <w:tcW w:w="1326" w:type="dxa"/>
            <w:gridSpan w:val="2"/>
            <w:tcBorders>
              <w:top w:val="single" w:sz="6" w:space="0" w:color="auto"/>
              <w:left w:val="single" w:sz="6" w:space="0" w:color="auto"/>
              <w:bottom w:val="single" w:sz="6" w:space="0" w:color="auto"/>
              <w:right w:val="single" w:sz="6" w:space="0" w:color="auto"/>
            </w:tcBorders>
          </w:tcPr>
          <w:p w14:paraId="026C5C95" w14:textId="77777777" w:rsidR="00DF366A" w:rsidRDefault="00DF366A" w:rsidP="00085142">
            <w:pPr>
              <w:ind w:firstLine="37"/>
              <w:jc w:val="both"/>
              <w:rPr>
                <w:rFonts w:ascii="Times New Roman" w:hAnsi="Times New Roman"/>
                <w:sz w:val="20"/>
              </w:rPr>
            </w:pPr>
            <w:r>
              <w:rPr>
                <w:rFonts w:ascii="Times New Roman" w:hAnsi="Times New Roman"/>
                <w:sz w:val="20"/>
              </w:rPr>
              <w:t xml:space="preserve">механические (удары)_3, кгс·м, не более </w:t>
            </w:r>
          </w:p>
        </w:tc>
        <w:tc>
          <w:tcPr>
            <w:tcW w:w="1181" w:type="dxa"/>
            <w:gridSpan w:val="3"/>
            <w:tcBorders>
              <w:top w:val="single" w:sz="6" w:space="0" w:color="auto"/>
              <w:left w:val="single" w:sz="6" w:space="0" w:color="auto"/>
              <w:bottom w:val="single" w:sz="6" w:space="0" w:color="auto"/>
              <w:right w:val="single" w:sz="6" w:space="0" w:color="auto"/>
            </w:tcBorders>
          </w:tcPr>
          <w:p w14:paraId="122870E9" w14:textId="77777777" w:rsidR="00DF366A" w:rsidRDefault="00DF366A" w:rsidP="00085142">
            <w:pPr>
              <w:ind w:firstLine="37"/>
              <w:jc w:val="both"/>
              <w:rPr>
                <w:rFonts w:ascii="Times New Roman" w:hAnsi="Times New Roman"/>
                <w:sz w:val="20"/>
              </w:rPr>
            </w:pPr>
            <w:r>
              <w:rPr>
                <w:rFonts w:ascii="Times New Roman" w:hAnsi="Times New Roman"/>
                <w:sz w:val="20"/>
              </w:rPr>
              <w:t xml:space="preserve">щелочных растворов_4 </w:t>
            </w:r>
          </w:p>
        </w:tc>
        <w:tc>
          <w:tcPr>
            <w:tcW w:w="1602" w:type="dxa"/>
            <w:gridSpan w:val="2"/>
            <w:tcBorders>
              <w:top w:val="single" w:sz="6" w:space="0" w:color="auto"/>
              <w:left w:val="single" w:sz="6" w:space="0" w:color="auto"/>
              <w:bottom w:val="single" w:sz="6" w:space="0" w:color="auto"/>
              <w:right w:val="single" w:sz="6" w:space="0" w:color="auto"/>
            </w:tcBorders>
          </w:tcPr>
          <w:p w14:paraId="348057A4" w14:textId="77777777" w:rsidR="00DF366A" w:rsidRDefault="00DF366A" w:rsidP="00085142">
            <w:pPr>
              <w:ind w:firstLine="37"/>
              <w:jc w:val="both"/>
              <w:rPr>
                <w:rFonts w:ascii="Times New Roman" w:hAnsi="Times New Roman"/>
                <w:sz w:val="20"/>
              </w:rPr>
            </w:pPr>
            <w:r>
              <w:rPr>
                <w:rFonts w:ascii="Times New Roman" w:hAnsi="Times New Roman"/>
                <w:sz w:val="20"/>
              </w:rPr>
              <w:t xml:space="preserve">кислотных растворов_4 </w:t>
            </w:r>
          </w:p>
        </w:tc>
      </w:tr>
      <w:tr w:rsidR="00DF366A" w14:paraId="2DE22049" w14:textId="77777777" w:rsidTr="00085142">
        <w:tblPrEx>
          <w:tblCellMar>
            <w:top w:w="0" w:type="dxa"/>
            <w:bottom w:w="0" w:type="dxa"/>
          </w:tblCellMar>
        </w:tblPrEx>
        <w:tc>
          <w:tcPr>
            <w:tcW w:w="8361" w:type="dxa"/>
            <w:gridSpan w:val="11"/>
            <w:tcBorders>
              <w:top w:val="single" w:sz="6" w:space="0" w:color="auto"/>
              <w:left w:val="single" w:sz="6" w:space="0" w:color="auto"/>
              <w:right w:val="single" w:sz="6" w:space="0" w:color="auto"/>
            </w:tcBorders>
          </w:tcPr>
          <w:p w14:paraId="64C0C69F" w14:textId="77777777" w:rsidR="00DF366A" w:rsidRDefault="00DF366A" w:rsidP="00085142">
            <w:pPr>
              <w:ind w:firstLine="318"/>
              <w:jc w:val="both"/>
              <w:rPr>
                <w:rFonts w:ascii="Times New Roman" w:hAnsi="Times New Roman"/>
                <w:sz w:val="20"/>
              </w:rPr>
            </w:pPr>
            <w:r>
              <w:rPr>
                <w:rFonts w:ascii="Times New Roman" w:hAnsi="Times New Roman"/>
                <w:sz w:val="20"/>
              </w:rPr>
              <w:t>________________</w:t>
            </w:r>
          </w:p>
          <w:p w14:paraId="5290C064" w14:textId="77777777" w:rsidR="00DF366A" w:rsidRDefault="00DF366A" w:rsidP="00085142">
            <w:pPr>
              <w:ind w:firstLine="318"/>
              <w:jc w:val="both"/>
              <w:rPr>
                <w:rFonts w:ascii="Times New Roman" w:hAnsi="Times New Roman"/>
                <w:sz w:val="20"/>
              </w:rPr>
            </w:pPr>
            <w:r w:rsidRPr="00DF366A">
              <w:rPr>
                <w:rFonts w:ascii="Times New Roman" w:hAnsi="Times New Roman"/>
                <w:sz w:val="20"/>
              </w:rPr>
              <w:t>_</w:t>
            </w:r>
            <w:r>
              <w:rPr>
                <w:rFonts w:ascii="Times New Roman" w:hAnsi="Times New Roman"/>
                <w:sz w:val="20"/>
              </w:rPr>
              <w:t>1 Температуру нагревания кровли определяют расчетом (с учетом технологических тепловыделений) по нормам строительной теплотехники и строительной климатологии.</w:t>
            </w:r>
          </w:p>
          <w:p w14:paraId="1631951F" w14:textId="77777777" w:rsidR="00DF366A" w:rsidRDefault="00DF366A" w:rsidP="00085142">
            <w:pPr>
              <w:ind w:firstLine="318"/>
              <w:jc w:val="both"/>
              <w:rPr>
                <w:rFonts w:ascii="Times New Roman" w:hAnsi="Times New Roman"/>
                <w:sz w:val="20"/>
              </w:rPr>
            </w:pPr>
            <w:r>
              <w:rPr>
                <w:rFonts w:ascii="Times New Roman" w:hAnsi="Times New Roman"/>
                <w:sz w:val="20"/>
              </w:rPr>
              <w:t>Для снижения температуры нагревания кровли следует применять материалы защитных слоев (например, гравий) светлых тонов.</w:t>
            </w:r>
          </w:p>
          <w:p w14:paraId="0732831B" w14:textId="77777777" w:rsidR="00DF366A" w:rsidRDefault="00DF366A" w:rsidP="00085142">
            <w:pPr>
              <w:ind w:firstLine="318"/>
              <w:jc w:val="both"/>
              <w:rPr>
                <w:rFonts w:ascii="Times New Roman" w:hAnsi="Times New Roman"/>
                <w:sz w:val="20"/>
              </w:rPr>
            </w:pPr>
            <w:r>
              <w:rPr>
                <w:rFonts w:ascii="Times New Roman" w:hAnsi="Times New Roman"/>
                <w:sz w:val="20"/>
              </w:rPr>
              <w:t>При воздействии местных источников лучистого тепловыделения соответствующие участки кровель снизу должны защищаться подвесными экранами.</w:t>
            </w:r>
          </w:p>
          <w:p w14:paraId="37DC692B" w14:textId="77777777" w:rsidR="00DF366A" w:rsidRDefault="00DF366A" w:rsidP="00085142">
            <w:pPr>
              <w:ind w:firstLine="318"/>
              <w:jc w:val="both"/>
              <w:rPr>
                <w:rFonts w:ascii="Times New Roman" w:hAnsi="Times New Roman"/>
                <w:sz w:val="20"/>
              </w:rPr>
            </w:pPr>
            <w:r>
              <w:rPr>
                <w:rFonts w:ascii="Times New Roman" w:hAnsi="Times New Roman"/>
                <w:sz w:val="20"/>
              </w:rPr>
              <w:t>_2 На участках покрытий зданий с повышенными тепловыделениями, где по условиям нагревания нельзя применять рулонные, мастичные и асбестоцементные материалы, допускается при соответствующем обосновании предусматривать кровли из стальных листов.</w:t>
            </w:r>
          </w:p>
          <w:p w14:paraId="1DBB5F9B" w14:textId="77777777" w:rsidR="00DF366A" w:rsidRDefault="00DF366A" w:rsidP="00085142">
            <w:pPr>
              <w:ind w:firstLine="318"/>
              <w:jc w:val="both"/>
              <w:rPr>
                <w:rFonts w:ascii="Times New Roman" w:hAnsi="Times New Roman"/>
                <w:sz w:val="20"/>
              </w:rPr>
            </w:pPr>
            <w:r>
              <w:rPr>
                <w:rFonts w:ascii="Times New Roman" w:hAnsi="Times New Roman"/>
                <w:sz w:val="20"/>
              </w:rPr>
              <w:t xml:space="preserve">_3 Ударные воздействия при работе ломами условно приравниваются к ударам твердых предметов весом 30 кгс с высоты 1 м, при волочении твердых предметов с острыми углами и ребрами - предметов весом 10 кгс, при работе с металлическими лопатами - предметов весом 5 </w:t>
            </w:r>
            <w:r>
              <w:rPr>
                <w:rFonts w:ascii="Times New Roman" w:hAnsi="Times New Roman"/>
                <w:sz w:val="20"/>
              </w:rPr>
              <w:lastRenderedPageBreak/>
              <w:t>кгс, при работе с деревянными лопатами -  предметов весом 1 кгс.</w:t>
            </w:r>
          </w:p>
          <w:p w14:paraId="384F6DA3" w14:textId="77777777" w:rsidR="00DF366A" w:rsidRDefault="00DF366A" w:rsidP="00085142">
            <w:pPr>
              <w:ind w:firstLine="318"/>
              <w:jc w:val="both"/>
              <w:rPr>
                <w:rFonts w:ascii="Times New Roman" w:hAnsi="Times New Roman"/>
                <w:sz w:val="20"/>
              </w:rPr>
            </w:pPr>
            <w:r>
              <w:rPr>
                <w:rFonts w:ascii="Times New Roman" w:hAnsi="Times New Roman"/>
                <w:sz w:val="20"/>
              </w:rPr>
              <w:t>_4 Предусматривается возможность воздействия на кровли периодически увлажняющихся производственных выделений, содержащих агрессивные среды.</w:t>
            </w:r>
          </w:p>
          <w:p w14:paraId="5A2DE61F" w14:textId="77777777" w:rsidR="00DF366A" w:rsidRDefault="00DF366A" w:rsidP="00085142">
            <w:pPr>
              <w:ind w:firstLine="318"/>
              <w:jc w:val="both"/>
              <w:rPr>
                <w:rFonts w:ascii="Times New Roman" w:hAnsi="Times New Roman"/>
                <w:sz w:val="20"/>
              </w:rPr>
            </w:pPr>
          </w:p>
        </w:tc>
      </w:tr>
      <w:tr w:rsidR="00DF366A" w14:paraId="263332DB" w14:textId="77777777" w:rsidTr="00085142">
        <w:tblPrEx>
          <w:tblCellMar>
            <w:top w:w="0" w:type="dxa"/>
            <w:bottom w:w="0" w:type="dxa"/>
          </w:tblCellMar>
        </w:tblPrEx>
        <w:tc>
          <w:tcPr>
            <w:tcW w:w="1273" w:type="dxa"/>
            <w:tcBorders>
              <w:top w:val="single" w:sz="6" w:space="0" w:color="auto"/>
              <w:left w:val="single" w:sz="6" w:space="0" w:color="auto"/>
              <w:right w:val="single" w:sz="6" w:space="0" w:color="auto"/>
            </w:tcBorders>
          </w:tcPr>
          <w:p w14:paraId="56FD4F02" w14:textId="77777777" w:rsidR="00DF366A" w:rsidRDefault="00DF366A" w:rsidP="00085142">
            <w:pPr>
              <w:ind w:firstLine="318"/>
              <w:jc w:val="both"/>
              <w:rPr>
                <w:rFonts w:ascii="Times New Roman" w:hAnsi="Times New Roman"/>
                <w:sz w:val="20"/>
              </w:rPr>
            </w:pPr>
            <w:r>
              <w:rPr>
                <w:rFonts w:ascii="Times New Roman" w:hAnsi="Times New Roman"/>
                <w:sz w:val="20"/>
              </w:rPr>
              <w:lastRenderedPageBreak/>
              <w:t>1. Из рулонных материалов (рулонные) и мастик, армированных стекломатериалами (мастичные):</w:t>
            </w:r>
          </w:p>
        </w:tc>
        <w:tc>
          <w:tcPr>
            <w:tcW w:w="1276" w:type="dxa"/>
            <w:tcBorders>
              <w:top w:val="single" w:sz="6" w:space="0" w:color="auto"/>
              <w:left w:val="single" w:sz="6" w:space="0" w:color="auto"/>
              <w:right w:val="single" w:sz="6" w:space="0" w:color="auto"/>
            </w:tcBorders>
          </w:tcPr>
          <w:p w14:paraId="4ECCEC4C" w14:textId="77777777" w:rsidR="00DF366A" w:rsidRDefault="00DF366A" w:rsidP="00085142">
            <w:pPr>
              <w:ind w:firstLine="318"/>
              <w:rPr>
                <w:rFonts w:ascii="Times New Roman" w:hAnsi="Times New Roman"/>
                <w:sz w:val="20"/>
              </w:rPr>
            </w:pPr>
          </w:p>
        </w:tc>
        <w:tc>
          <w:tcPr>
            <w:tcW w:w="1701" w:type="dxa"/>
            <w:gridSpan w:val="2"/>
            <w:tcBorders>
              <w:top w:val="single" w:sz="6" w:space="0" w:color="auto"/>
              <w:left w:val="single" w:sz="6" w:space="0" w:color="auto"/>
              <w:right w:val="single" w:sz="6" w:space="0" w:color="auto"/>
            </w:tcBorders>
          </w:tcPr>
          <w:p w14:paraId="26920105" w14:textId="77777777" w:rsidR="00DF366A" w:rsidRDefault="00DF366A" w:rsidP="00085142">
            <w:pPr>
              <w:ind w:firstLine="318"/>
              <w:rPr>
                <w:rFonts w:ascii="Times New Roman" w:hAnsi="Times New Roman"/>
                <w:sz w:val="20"/>
              </w:rPr>
            </w:pPr>
          </w:p>
        </w:tc>
        <w:tc>
          <w:tcPr>
            <w:tcW w:w="1326" w:type="dxa"/>
            <w:gridSpan w:val="2"/>
            <w:tcBorders>
              <w:top w:val="single" w:sz="6" w:space="0" w:color="auto"/>
              <w:left w:val="single" w:sz="6" w:space="0" w:color="auto"/>
              <w:right w:val="single" w:sz="6" w:space="0" w:color="auto"/>
            </w:tcBorders>
          </w:tcPr>
          <w:p w14:paraId="4A3DD563" w14:textId="77777777" w:rsidR="00DF366A" w:rsidRDefault="00DF366A" w:rsidP="00085142">
            <w:pPr>
              <w:ind w:firstLine="318"/>
              <w:rPr>
                <w:rFonts w:ascii="Times New Roman" w:hAnsi="Times New Roman"/>
                <w:sz w:val="20"/>
              </w:rPr>
            </w:pPr>
          </w:p>
        </w:tc>
        <w:tc>
          <w:tcPr>
            <w:tcW w:w="1170" w:type="dxa"/>
            <w:gridSpan w:val="2"/>
            <w:tcBorders>
              <w:top w:val="single" w:sz="6" w:space="0" w:color="auto"/>
              <w:left w:val="single" w:sz="6" w:space="0" w:color="auto"/>
              <w:right w:val="single" w:sz="6" w:space="0" w:color="auto"/>
            </w:tcBorders>
          </w:tcPr>
          <w:p w14:paraId="41301620" w14:textId="77777777" w:rsidR="00DF366A" w:rsidRDefault="00DF366A" w:rsidP="00085142">
            <w:pPr>
              <w:ind w:firstLine="318"/>
              <w:rPr>
                <w:rFonts w:ascii="Times New Roman" w:hAnsi="Times New Roman"/>
                <w:sz w:val="20"/>
              </w:rPr>
            </w:pPr>
          </w:p>
        </w:tc>
        <w:tc>
          <w:tcPr>
            <w:tcW w:w="1615" w:type="dxa"/>
            <w:gridSpan w:val="3"/>
            <w:tcBorders>
              <w:top w:val="single" w:sz="6" w:space="0" w:color="auto"/>
              <w:left w:val="single" w:sz="6" w:space="0" w:color="auto"/>
              <w:right w:val="single" w:sz="6" w:space="0" w:color="auto"/>
            </w:tcBorders>
          </w:tcPr>
          <w:p w14:paraId="6CCD9753" w14:textId="77777777" w:rsidR="00DF366A" w:rsidRDefault="00DF366A" w:rsidP="00085142">
            <w:pPr>
              <w:ind w:firstLine="318"/>
              <w:rPr>
                <w:rFonts w:ascii="Times New Roman" w:hAnsi="Times New Roman"/>
                <w:sz w:val="20"/>
              </w:rPr>
            </w:pPr>
          </w:p>
        </w:tc>
      </w:tr>
      <w:tr w:rsidR="00DF366A" w14:paraId="2FE08F04" w14:textId="77777777" w:rsidTr="00085142">
        <w:tblPrEx>
          <w:tblCellMar>
            <w:top w:w="0" w:type="dxa"/>
            <w:bottom w:w="0" w:type="dxa"/>
          </w:tblCellMar>
        </w:tblPrEx>
        <w:tc>
          <w:tcPr>
            <w:tcW w:w="1273" w:type="dxa"/>
            <w:tcBorders>
              <w:left w:val="single" w:sz="6" w:space="0" w:color="auto"/>
              <w:bottom w:val="single" w:sz="6" w:space="0" w:color="auto"/>
              <w:right w:val="single" w:sz="6" w:space="0" w:color="auto"/>
            </w:tcBorders>
          </w:tcPr>
          <w:p w14:paraId="1532BE06" w14:textId="77777777" w:rsidR="00DF366A" w:rsidRDefault="00DF366A" w:rsidP="00085142">
            <w:pPr>
              <w:jc w:val="both"/>
              <w:rPr>
                <w:rFonts w:ascii="Times New Roman" w:hAnsi="Times New Roman"/>
                <w:sz w:val="20"/>
              </w:rPr>
            </w:pPr>
            <w:r>
              <w:rPr>
                <w:rFonts w:ascii="Times New Roman" w:hAnsi="Times New Roman"/>
                <w:sz w:val="20"/>
              </w:rPr>
              <w:t xml:space="preserve">а) с защитным слоем из гравия </w:t>
            </w:r>
          </w:p>
        </w:tc>
        <w:tc>
          <w:tcPr>
            <w:tcW w:w="1276" w:type="dxa"/>
            <w:tcBorders>
              <w:left w:val="single" w:sz="6" w:space="0" w:color="auto"/>
              <w:bottom w:val="single" w:sz="6" w:space="0" w:color="auto"/>
              <w:right w:val="single" w:sz="6" w:space="0" w:color="auto"/>
            </w:tcBorders>
          </w:tcPr>
          <w:p w14:paraId="56B0A413" w14:textId="77777777" w:rsidR="00DF366A" w:rsidRDefault="00DF366A" w:rsidP="00085142">
            <w:pPr>
              <w:jc w:val="both"/>
              <w:rPr>
                <w:rFonts w:ascii="Times New Roman" w:hAnsi="Times New Roman"/>
                <w:sz w:val="20"/>
              </w:rPr>
            </w:pPr>
            <w:r>
              <w:rPr>
                <w:rFonts w:ascii="Times New Roman" w:hAnsi="Times New Roman"/>
                <w:sz w:val="20"/>
              </w:rPr>
              <w:t>0 - менее 10</w:t>
            </w:r>
          </w:p>
        </w:tc>
        <w:tc>
          <w:tcPr>
            <w:tcW w:w="1701" w:type="dxa"/>
            <w:gridSpan w:val="2"/>
            <w:tcBorders>
              <w:left w:val="single" w:sz="6" w:space="0" w:color="auto"/>
              <w:bottom w:val="single" w:sz="6" w:space="0" w:color="auto"/>
              <w:right w:val="single" w:sz="6" w:space="0" w:color="auto"/>
            </w:tcBorders>
          </w:tcPr>
          <w:p w14:paraId="51935A12" w14:textId="77777777" w:rsidR="00DF366A" w:rsidRDefault="00DF366A" w:rsidP="00085142">
            <w:pPr>
              <w:jc w:val="both"/>
              <w:rPr>
                <w:rFonts w:ascii="Times New Roman" w:hAnsi="Times New Roman"/>
                <w:sz w:val="20"/>
              </w:rPr>
            </w:pPr>
            <w:r>
              <w:rPr>
                <w:rFonts w:ascii="Times New Roman" w:hAnsi="Times New Roman"/>
                <w:sz w:val="20"/>
              </w:rPr>
              <w:t xml:space="preserve">65 </w:t>
            </w:r>
          </w:p>
        </w:tc>
        <w:tc>
          <w:tcPr>
            <w:tcW w:w="1326" w:type="dxa"/>
            <w:gridSpan w:val="2"/>
            <w:tcBorders>
              <w:left w:val="single" w:sz="6" w:space="0" w:color="auto"/>
              <w:bottom w:val="single" w:sz="6" w:space="0" w:color="auto"/>
              <w:right w:val="single" w:sz="6" w:space="0" w:color="auto"/>
            </w:tcBorders>
          </w:tcPr>
          <w:p w14:paraId="1CF35755" w14:textId="77777777" w:rsidR="00DF366A" w:rsidRDefault="00DF366A" w:rsidP="00085142">
            <w:pPr>
              <w:jc w:val="both"/>
              <w:rPr>
                <w:rFonts w:ascii="Times New Roman" w:hAnsi="Times New Roman"/>
                <w:sz w:val="20"/>
              </w:rPr>
            </w:pPr>
            <w:r>
              <w:rPr>
                <w:rFonts w:ascii="Times New Roman" w:hAnsi="Times New Roman"/>
                <w:sz w:val="20"/>
              </w:rPr>
              <w:t xml:space="preserve">2 </w:t>
            </w:r>
          </w:p>
        </w:tc>
        <w:tc>
          <w:tcPr>
            <w:tcW w:w="1170" w:type="dxa"/>
            <w:gridSpan w:val="2"/>
            <w:tcBorders>
              <w:left w:val="single" w:sz="6" w:space="0" w:color="auto"/>
              <w:bottom w:val="single" w:sz="6" w:space="0" w:color="auto"/>
              <w:right w:val="single" w:sz="6" w:space="0" w:color="auto"/>
            </w:tcBorders>
          </w:tcPr>
          <w:p w14:paraId="3E6A15D8" w14:textId="77777777" w:rsidR="00DF366A" w:rsidRDefault="00DF366A" w:rsidP="00085142">
            <w:pPr>
              <w:jc w:val="both"/>
              <w:rPr>
                <w:rFonts w:ascii="Times New Roman" w:hAnsi="Times New Roman"/>
                <w:sz w:val="20"/>
              </w:rPr>
            </w:pPr>
            <w:r>
              <w:rPr>
                <w:rFonts w:ascii="Times New Roman" w:hAnsi="Times New Roman"/>
                <w:sz w:val="20"/>
              </w:rPr>
              <w:t xml:space="preserve">Допускаются_5 </w:t>
            </w:r>
          </w:p>
        </w:tc>
        <w:tc>
          <w:tcPr>
            <w:tcW w:w="1615" w:type="dxa"/>
            <w:gridSpan w:val="3"/>
            <w:tcBorders>
              <w:left w:val="single" w:sz="6" w:space="0" w:color="auto"/>
              <w:bottom w:val="single" w:sz="6" w:space="0" w:color="auto"/>
              <w:right w:val="single" w:sz="6" w:space="0" w:color="auto"/>
            </w:tcBorders>
          </w:tcPr>
          <w:p w14:paraId="06D4E1A1" w14:textId="77777777" w:rsidR="00DF366A" w:rsidRDefault="00DF366A" w:rsidP="00085142">
            <w:pPr>
              <w:jc w:val="both"/>
              <w:rPr>
                <w:rFonts w:ascii="Times New Roman" w:hAnsi="Times New Roman"/>
                <w:sz w:val="20"/>
              </w:rPr>
            </w:pPr>
            <w:r>
              <w:rPr>
                <w:rFonts w:ascii="Times New Roman" w:hAnsi="Times New Roman"/>
                <w:sz w:val="20"/>
              </w:rPr>
              <w:t>Допускаются_6</w:t>
            </w:r>
          </w:p>
        </w:tc>
      </w:tr>
      <w:tr w:rsidR="00DF366A" w14:paraId="7F36D090" w14:textId="77777777" w:rsidTr="00085142">
        <w:tblPrEx>
          <w:tblCellMar>
            <w:top w:w="0" w:type="dxa"/>
            <w:bottom w:w="0" w:type="dxa"/>
          </w:tblCellMar>
        </w:tblPrEx>
        <w:tc>
          <w:tcPr>
            <w:tcW w:w="8361" w:type="dxa"/>
            <w:gridSpan w:val="11"/>
            <w:tcBorders>
              <w:left w:val="single" w:sz="6" w:space="0" w:color="auto"/>
              <w:bottom w:val="single" w:sz="6" w:space="0" w:color="auto"/>
              <w:right w:val="single" w:sz="6" w:space="0" w:color="auto"/>
            </w:tcBorders>
          </w:tcPr>
          <w:p w14:paraId="54DB68C4" w14:textId="77777777" w:rsidR="00DF366A" w:rsidRDefault="00DF366A" w:rsidP="00085142">
            <w:pPr>
              <w:ind w:firstLine="318"/>
              <w:jc w:val="both"/>
              <w:rPr>
                <w:rFonts w:ascii="Times New Roman" w:hAnsi="Times New Roman"/>
                <w:sz w:val="20"/>
              </w:rPr>
            </w:pPr>
            <w:r>
              <w:rPr>
                <w:rFonts w:ascii="Times New Roman" w:hAnsi="Times New Roman"/>
                <w:sz w:val="20"/>
              </w:rPr>
              <w:t>_______________</w:t>
            </w:r>
          </w:p>
          <w:p w14:paraId="004EF8A8" w14:textId="77777777" w:rsidR="00DF366A" w:rsidRDefault="00DF366A" w:rsidP="00085142">
            <w:pPr>
              <w:ind w:firstLine="318"/>
              <w:jc w:val="both"/>
              <w:rPr>
                <w:rFonts w:ascii="Times New Roman" w:hAnsi="Times New Roman"/>
                <w:sz w:val="20"/>
              </w:rPr>
            </w:pPr>
            <w:r>
              <w:rPr>
                <w:rFonts w:ascii="Times New Roman" w:hAnsi="Times New Roman"/>
                <w:sz w:val="20"/>
              </w:rPr>
              <w:t>_5 Мастики должны содержать добавки с учетом примеч. к табл. 3.</w:t>
            </w:r>
          </w:p>
          <w:p w14:paraId="70A5E326" w14:textId="77777777" w:rsidR="00DF366A" w:rsidRDefault="00DF366A" w:rsidP="00085142">
            <w:pPr>
              <w:ind w:firstLine="318"/>
              <w:jc w:val="both"/>
              <w:rPr>
                <w:rFonts w:ascii="Times New Roman" w:hAnsi="Times New Roman"/>
                <w:sz w:val="20"/>
              </w:rPr>
            </w:pPr>
            <w:r>
              <w:rPr>
                <w:rFonts w:ascii="Times New Roman" w:hAnsi="Times New Roman"/>
                <w:sz w:val="20"/>
              </w:rPr>
              <w:t xml:space="preserve">_6 Гравий, применяемый для защитного слоя, должен быть из изверженных пород, стойких к воздействию растворов кислот. </w:t>
            </w:r>
          </w:p>
          <w:p w14:paraId="270829C2" w14:textId="77777777" w:rsidR="00DF366A" w:rsidRDefault="00DF366A" w:rsidP="00085142">
            <w:pPr>
              <w:ind w:firstLine="318"/>
              <w:jc w:val="both"/>
              <w:rPr>
                <w:rFonts w:ascii="Times New Roman" w:hAnsi="Times New Roman"/>
                <w:sz w:val="20"/>
              </w:rPr>
            </w:pPr>
          </w:p>
        </w:tc>
      </w:tr>
      <w:tr w:rsidR="00DF366A" w14:paraId="6D8B6E30" w14:textId="77777777" w:rsidTr="00085142">
        <w:tblPrEx>
          <w:tblCellMar>
            <w:top w:w="0" w:type="dxa"/>
            <w:bottom w:w="0" w:type="dxa"/>
          </w:tblCellMar>
        </w:tblPrEx>
        <w:tc>
          <w:tcPr>
            <w:tcW w:w="1273" w:type="dxa"/>
            <w:tcBorders>
              <w:top w:val="single" w:sz="6" w:space="0" w:color="auto"/>
              <w:left w:val="single" w:sz="6" w:space="0" w:color="auto"/>
              <w:bottom w:val="single" w:sz="6" w:space="0" w:color="auto"/>
              <w:right w:val="single" w:sz="6" w:space="0" w:color="auto"/>
            </w:tcBorders>
          </w:tcPr>
          <w:p w14:paraId="74EC2363" w14:textId="77777777" w:rsidR="00DF366A" w:rsidRDefault="00DF366A" w:rsidP="00085142">
            <w:pPr>
              <w:ind w:firstLine="34"/>
              <w:rPr>
                <w:rFonts w:ascii="Times New Roman" w:hAnsi="Times New Roman"/>
                <w:sz w:val="20"/>
              </w:rPr>
            </w:pPr>
            <w:r>
              <w:rPr>
                <w:rFonts w:ascii="Times New Roman" w:hAnsi="Times New Roman"/>
                <w:sz w:val="20"/>
              </w:rPr>
              <w:t xml:space="preserve">б) с верхним слоем из материалов с крупнозернистой или чешуйчатой посыпкой </w:t>
            </w:r>
          </w:p>
        </w:tc>
        <w:tc>
          <w:tcPr>
            <w:tcW w:w="1276" w:type="dxa"/>
            <w:tcBorders>
              <w:top w:val="single" w:sz="6" w:space="0" w:color="auto"/>
              <w:left w:val="single" w:sz="6" w:space="0" w:color="auto"/>
              <w:bottom w:val="single" w:sz="6" w:space="0" w:color="auto"/>
              <w:right w:val="single" w:sz="6" w:space="0" w:color="auto"/>
            </w:tcBorders>
          </w:tcPr>
          <w:p w14:paraId="22168F91" w14:textId="77777777" w:rsidR="00DF366A" w:rsidRDefault="00DF366A" w:rsidP="00085142">
            <w:pPr>
              <w:ind w:firstLine="34"/>
              <w:jc w:val="center"/>
              <w:rPr>
                <w:rFonts w:ascii="Times New Roman" w:hAnsi="Times New Roman"/>
                <w:sz w:val="20"/>
              </w:rPr>
            </w:pPr>
            <w:r>
              <w:rPr>
                <w:rFonts w:ascii="Times New Roman" w:hAnsi="Times New Roman"/>
                <w:sz w:val="20"/>
              </w:rPr>
              <w:t xml:space="preserve">10 - 25_7 </w:t>
            </w:r>
          </w:p>
        </w:tc>
        <w:tc>
          <w:tcPr>
            <w:tcW w:w="1701" w:type="dxa"/>
            <w:gridSpan w:val="2"/>
            <w:tcBorders>
              <w:top w:val="single" w:sz="6" w:space="0" w:color="auto"/>
              <w:left w:val="single" w:sz="6" w:space="0" w:color="auto"/>
              <w:bottom w:val="single" w:sz="6" w:space="0" w:color="auto"/>
              <w:right w:val="single" w:sz="6" w:space="0" w:color="auto"/>
            </w:tcBorders>
          </w:tcPr>
          <w:p w14:paraId="568E783A" w14:textId="77777777" w:rsidR="00DF366A" w:rsidRDefault="00DF366A" w:rsidP="00085142">
            <w:pPr>
              <w:ind w:firstLine="34"/>
              <w:rPr>
                <w:rFonts w:ascii="Times New Roman" w:hAnsi="Times New Roman"/>
                <w:sz w:val="20"/>
              </w:rPr>
            </w:pPr>
            <w:r>
              <w:rPr>
                <w:rFonts w:ascii="Times New Roman" w:hAnsi="Times New Roman"/>
                <w:sz w:val="20"/>
              </w:rPr>
              <w:t xml:space="preserve">75 </w:t>
            </w:r>
          </w:p>
        </w:tc>
        <w:tc>
          <w:tcPr>
            <w:tcW w:w="1326" w:type="dxa"/>
            <w:gridSpan w:val="2"/>
            <w:tcBorders>
              <w:top w:val="single" w:sz="6" w:space="0" w:color="auto"/>
              <w:left w:val="single" w:sz="6" w:space="0" w:color="auto"/>
              <w:bottom w:val="single" w:sz="6" w:space="0" w:color="auto"/>
              <w:right w:val="single" w:sz="6" w:space="0" w:color="auto"/>
            </w:tcBorders>
          </w:tcPr>
          <w:p w14:paraId="32A73F02" w14:textId="77777777" w:rsidR="00DF366A" w:rsidRDefault="00DF366A" w:rsidP="00085142">
            <w:pPr>
              <w:ind w:firstLine="34"/>
              <w:rPr>
                <w:rFonts w:ascii="Times New Roman" w:hAnsi="Times New Roman"/>
                <w:sz w:val="20"/>
              </w:rPr>
            </w:pPr>
            <w:r>
              <w:rPr>
                <w:rFonts w:ascii="Times New Roman" w:hAnsi="Times New Roman"/>
                <w:sz w:val="20"/>
              </w:rPr>
              <w:t xml:space="preserve">1 </w:t>
            </w:r>
          </w:p>
        </w:tc>
        <w:tc>
          <w:tcPr>
            <w:tcW w:w="1170" w:type="dxa"/>
            <w:gridSpan w:val="2"/>
            <w:tcBorders>
              <w:top w:val="single" w:sz="6" w:space="0" w:color="auto"/>
              <w:left w:val="single" w:sz="6" w:space="0" w:color="auto"/>
              <w:bottom w:val="single" w:sz="6" w:space="0" w:color="auto"/>
              <w:right w:val="single" w:sz="6" w:space="0" w:color="auto"/>
            </w:tcBorders>
          </w:tcPr>
          <w:p w14:paraId="552905D1" w14:textId="77777777" w:rsidR="00DF366A" w:rsidRDefault="00DF366A" w:rsidP="00085142">
            <w:pPr>
              <w:ind w:firstLine="34"/>
              <w:rPr>
                <w:rFonts w:ascii="Times New Roman" w:hAnsi="Times New Roman"/>
                <w:sz w:val="20"/>
              </w:rPr>
            </w:pPr>
            <w:r>
              <w:rPr>
                <w:rFonts w:ascii="Times New Roman" w:hAnsi="Times New Roman"/>
                <w:sz w:val="20"/>
              </w:rPr>
              <w:t xml:space="preserve">Допускаются_8 </w:t>
            </w:r>
          </w:p>
        </w:tc>
        <w:tc>
          <w:tcPr>
            <w:tcW w:w="1614" w:type="dxa"/>
            <w:gridSpan w:val="3"/>
            <w:tcBorders>
              <w:top w:val="single" w:sz="6" w:space="0" w:color="auto"/>
              <w:left w:val="single" w:sz="6" w:space="0" w:color="auto"/>
              <w:bottom w:val="single" w:sz="6" w:space="0" w:color="auto"/>
              <w:right w:val="single" w:sz="6" w:space="0" w:color="auto"/>
            </w:tcBorders>
          </w:tcPr>
          <w:p w14:paraId="21D117D1" w14:textId="77777777" w:rsidR="00DF366A" w:rsidRDefault="00DF366A" w:rsidP="00085142">
            <w:pPr>
              <w:ind w:firstLine="34"/>
              <w:rPr>
                <w:rFonts w:ascii="Times New Roman" w:hAnsi="Times New Roman"/>
                <w:sz w:val="20"/>
              </w:rPr>
            </w:pPr>
            <w:r>
              <w:rPr>
                <w:rFonts w:ascii="Times New Roman" w:hAnsi="Times New Roman"/>
                <w:sz w:val="20"/>
              </w:rPr>
              <w:t>"</w:t>
            </w:r>
          </w:p>
        </w:tc>
      </w:tr>
      <w:tr w:rsidR="00DF366A" w14:paraId="5F504F4A" w14:textId="77777777" w:rsidTr="00085142">
        <w:tblPrEx>
          <w:tblCellMar>
            <w:top w:w="0" w:type="dxa"/>
            <w:bottom w:w="0" w:type="dxa"/>
          </w:tblCellMar>
        </w:tblPrEx>
        <w:tc>
          <w:tcPr>
            <w:tcW w:w="8361" w:type="dxa"/>
            <w:gridSpan w:val="11"/>
            <w:tcBorders>
              <w:top w:val="single" w:sz="6" w:space="0" w:color="auto"/>
              <w:left w:val="single" w:sz="6" w:space="0" w:color="auto"/>
              <w:bottom w:val="single" w:sz="6" w:space="0" w:color="auto"/>
              <w:right w:val="single" w:sz="6" w:space="0" w:color="auto"/>
            </w:tcBorders>
          </w:tcPr>
          <w:p w14:paraId="190F094C" w14:textId="77777777" w:rsidR="00DF366A" w:rsidRDefault="00DF366A" w:rsidP="00085142">
            <w:pPr>
              <w:ind w:firstLine="318"/>
              <w:jc w:val="both"/>
              <w:rPr>
                <w:rFonts w:ascii="Times New Roman" w:hAnsi="Times New Roman"/>
                <w:sz w:val="20"/>
              </w:rPr>
            </w:pPr>
            <w:r>
              <w:rPr>
                <w:rFonts w:ascii="Times New Roman" w:hAnsi="Times New Roman"/>
                <w:sz w:val="20"/>
              </w:rPr>
              <w:t>_______________</w:t>
            </w:r>
          </w:p>
          <w:p w14:paraId="70E464C6" w14:textId="77777777" w:rsidR="00DF366A" w:rsidRDefault="00DF366A" w:rsidP="00085142">
            <w:pPr>
              <w:ind w:firstLine="318"/>
              <w:jc w:val="both"/>
              <w:rPr>
                <w:rFonts w:ascii="Times New Roman" w:hAnsi="Times New Roman"/>
                <w:sz w:val="20"/>
              </w:rPr>
            </w:pPr>
            <w:r>
              <w:rPr>
                <w:rFonts w:ascii="Times New Roman" w:hAnsi="Times New Roman"/>
                <w:sz w:val="20"/>
              </w:rPr>
              <w:t>_7 На участках кровель с уклоном более 25%, допускаемых в исключительных случаях, при длине ската более 1,5 м необходимо предусматривать применение более теплостойких мастик (по табл. 3 для устройства мест примыканий) и закрепление водоизоляционного ковра толевыми гвоздями размером 2X25 мм (ГОСТ 4029-63) через 200 мм к деревянным антисептированным рейкам, которые необходимо заделывать в основание под кровлю с учетом ширины закрепляемых рулонных материалов и необходимости укладки их с нахлесткой по скату кровли не менее 70 мм.</w:t>
            </w:r>
          </w:p>
          <w:p w14:paraId="04FAFAAB" w14:textId="77777777" w:rsidR="00DF366A" w:rsidRDefault="00DF366A" w:rsidP="00085142">
            <w:pPr>
              <w:ind w:firstLine="318"/>
              <w:jc w:val="both"/>
              <w:rPr>
                <w:rFonts w:ascii="Times New Roman" w:hAnsi="Times New Roman"/>
                <w:sz w:val="20"/>
              </w:rPr>
            </w:pPr>
            <w:r>
              <w:rPr>
                <w:rFonts w:ascii="Times New Roman" w:hAnsi="Times New Roman"/>
                <w:sz w:val="20"/>
              </w:rPr>
              <w:t>_8 По водоизоляционному ковру необходимо предусматривать нанесение мастик в соответствии с п. 2.12.</w:t>
            </w:r>
          </w:p>
          <w:p w14:paraId="2B6F139E" w14:textId="77777777" w:rsidR="00DF366A" w:rsidRDefault="00DF366A" w:rsidP="00085142">
            <w:pPr>
              <w:ind w:firstLine="318"/>
              <w:jc w:val="both"/>
              <w:rPr>
                <w:rFonts w:ascii="Times New Roman" w:hAnsi="Times New Roman"/>
                <w:sz w:val="20"/>
              </w:rPr>
            </w:pPr>
          </w:p>
        </w:tc>
      </w:tr>
      <w:tr w:rsidR="00DF366A" w14:paraId="2550E5F4" w14:textId="77777777" w:rsidTr="00085142">
        <w:tblPrEx>
          <w:tblCellMar>
            <w:top w:w="0" w:type="dxa"/>
            <w:bottom w:w="0" w:type="dxa"/>
          </w:tblCellMar>
        </w:tblPrEx>
        <w:tc>
          <w:tcPr>
            <w:tcW w:w="1273" w:type="dxa"/>
            <w:tcBorders>
              <w:top w:val="single" w:sz="6" w:space="0" w:color="auto"/>
              <w:left w:val="single" w:sz="6" w:space="0" w:color="auto"/>
              <w:right w:val="single" w:sz="6" w:space="0" w:color="auto"/>
            </w:tcBorders>
          </w:tcPr>
          <w:p w14:paraId="26FEC13F" w14:textId="77777777" w:rsidR="00DF366A" w:rsidRDefault="00DF366A" w:rsidP="00085142">
            <w:pPr>
              <w:rPr>
                <w:rFonts w:ascii="Times New Roman" w:hAnsi="Times New Roman"/>
                <w:sz w:val="20"/>
              </w:rPr>
            </w:pPr>
            <w:r>
              <w:rPr>
                <w:rFonts w:ascii="Times New Roman" w:hAnsi="Times New Roman"/>
                <w:sz w:val="20"/>
              </w:rPr>
              <w:t>2. Рулонные с защитным слоем:</w:t>
            </w:r>
          </w:p>
        </w:tc>
        <w:tc>
          <w:tcPr>
            <w:tcW w:w="1339" w:type="dxa"/>
            <w:gridSpan w:val="2"/>
            <w:tcBorders>
              <w:top w:val="single" w:sz="6" w:space="0" w:color="auto"/>
              <w:left w:val="single" w:sz="6" w:space="0" w:color="auto"/>
              <w:right w:val="single" w:sz="6" w:space="0" w:color="auto"/>
            </w:tcBorders>
          </w:tcPr>
          <w:p w14:paraId="16484EED" w14:textId="77777777" w:rsidR="00DF366A" w:rsidRDefault="00DF366A" w:rsidP="00085142">
            <w:pPr>
              <w:rPr>
                <w:rFonts w:ascii="Times New Roman" w:hAnsi="Times New Roman"/>
                <w:sz w:val="20"/>
              </w:rPr>
            </w:pPr>
          </w:p>
        </w:tc>
        <w:tc>
          <w:tcPr>
            <w:tcW w:w="1694" w:type="dxa"/>
            <w:gridSpan w:val="2"/>
            <w:tcBorders>
              <w:top w:val="single" w:sz="6" w:space="0" w:color="auto"/>
              <w:left w:val="single" w:sz="6" w:space="0" w:color="auto"/>
              <w:right w:val="single" w:sz="6" w:space="0" w:color="auto"/>
            </w:tcBorders>
          </w:tcPr>
          <w:p w14:paraId="6F08A70C" w14:textId="77777777" w:rsidR="00DF366A" w:rsidRDefault="00DF366A" w:rsidP="00085142">
            <w:pPr>
              <w:rPr>
                <w:rFonts w:ascii="Times New Roman" w:hAnsi="Times New Roman"/>
                <w:sz w:val="20"/>
              </w:rPr>
            </w:pPr>
          </w:p>
        </w:tc>
        <w:tc>
          <w:tcPr>
            <w:tcW w:w="1412" w:type="dxa"/>
            <w:gridSpan w:val="2"/>
            <w:tcBorders>
              <w:top w:val="single" w:sz="6" w:space="0" w:color="auto"/>
              <w:left w:val="single" w:sz="6" w:space="0" w:color="auto"/>
              <w:right w:val="single" w:sz="6" w:space="0" w:color="auto"/>
            </w:tcBorders>
          </w:tcPr>
          <w:p w14:paraId="39FD661B" w14:textId="77777777" w:rsidR="00DF366A" w:rsidRDefault="00DF366A" w:rsidP="00085142">
            <w:pPr>
              <w:rPr>
                <w:rFonts w:ascii="Times New Roman" w:hAnsi="Times New Roman"/>
                <w:sz w:val="20"/>
              </w:rPr>
            </w:pPr>
          </w:p>
        </w:tc>
        <w:tc>
          <w:tcPr>
            <w:tcW w:w="1723" w:type="dxa"/>
            <w:gridSpan w:val="3"/>
            <w:tcBorders>
              <w:top w:val="single" w:sz="6" w:space="0" w:color="auto"/>
              <w:left w:val="single" w:sz="6" w:space="0" w:color="auto"/>
              <w:right w:val="single" w:sz="6" w:space="0" w:color="auto"/>
            </w:tcBorders>
          </w:tcPr>
          <w:p w14:paraId="4942DF44" w14:textId="77777777" w:rsidR="00DF366A" w:rsidRDefault="00DF366A" w:rsidP="00085142">
            <w:pPr>
              <w:rPr>
                <w:rFonts w:ascii="Times New Roman" w:hAnsi="Times New Roman"/>
                <w:sz w:val="20"/>
              </w:rPr>
            </w:pPr>
          </w:p>
        </w:tc>
        <w:tc>
          <w:tcPr>
            <w:tcW w:w="920" w:type="dxa"/>
            <w:tcBorders>
              <w:top w:val="single" w:sz="6" w:space="0" w:color="auto"/>
              <w:left w:val="single" w:sz="6" w:space="0" w:color="auto"/>
              <w:right w:val="single" w:sz="6" w:space="0" w:color="auto"/>
            </w:tcBorders>
          </w:tcPr>
          <w:p w14:paraId="257C1C28" w14:textId="77777777" w:rsidR="00DF366A" w:rsidRDefault="00DF366A" w:rsidP="00085142">
            <w:pPr>
              <w:rPr>
                <w:rFonts w:ascii="Times New Roman" w:hAnsi="Times New Roman"/>
                <w:sz w:val="20"/>
              </w:rPr>
            </w:pPr>
          </w:p>
        </w:tc>
      </w:tr>
      <w:tr w:rsidR="00DF366A" w14:paraId="45929B6B" w14:textId="77777777" w:rsidTr="00085142">
        <w:tblPrEx>
          <w:tblCellMar>
            <w:top w:w="0" w:type="dxa"/>
            <w:bottom w:w="0" w:type="dxa"/>
          </w:tblCellMar>
        </w:tblPrEx>
        <w:tc>
          <w:tcPr>
            <w:tcW w:w="1273" w:type="dxa"/>
            <w:tcBorders>
              <w:left w:val="single" w:sz="6" w:space="0" w:color="auto"/>
              <w:right w:val="single" w:sz="6" w:space="0" w:color="auto"/>
            </w:tcBorders>
          </w:tcPr>
          <w:p w14:paraId="2B9276B1" w14:textId="77777777" w:rsidR="00DF366A" w:rsidRDefault="00DF366A" w:rsidP="00085142">
            <w:pPr>
              <w:jc w:val="both"/>
              <w:rPr>
                <w:rFonts w:ascii="Times New Roman" w:hAnsi="Times New Roman"/>
                <w:sz w:val="20"/>
              </w:rPr>
            </w:pPr>
            <w:r>
              <w:rPr>
                <w:rFonts w:ascii="Times New Roman" w:hAnsi="Times New Roman"/>
                <w:sz w:val="20"/>
              </w:rPr>
              <w:t>а) из бетонных и армоцементных плит</w:t>
            </w:r>
          </w:p>
        </w:tc>
        <w:tc>
          <w:tcPr>
            <w:tcW w:w="1339" w:type="dxa"/>
            <w:gridSpan w:val="2"/>
            <w:tcBorders>
              <w:left w:val="single" w:sz="6" w:space="0" w:color="auto"/>
              <w:right w:val="single" w:sz="6" w:space="0" w:color="auto"/>
            </w:tcBorders>
          </w:tcPr>
          <w:p w14:paraId="2CE02EDB" w14:textId="77777777" w:rsidR="00DF366A" w:rsidRDefault="00DF366A" w:rsidP="00085142">
            <w:pPr>
              <w:jc w:val="center"/>
              <w:rPr>
                <w:rFonts w:ascii="Times New Roman" w:hAnsi="Times New Roman"/>
                <w:sz w:val="20"/>
              </w:rPr>
            </w:pPr>
            <w:r>
              <w:rPr>
                <w:rFonts w:ascii="Times New Roman" w:hAnsi="Times New Roman"/>
                <w:sz w:val="20"/>
              </w:rPr>
              <w:t xml:space="preserve">0 - менее 2,5 </w:t>
            </w:r>
          </w:p>
        </w:tc>
        <w:tc>
          <w:tcPr>
            <w:tcW w:w="1694" w:type="dxa"/>
            <w:gridSpan w:val="2"/>
            <w:tcBorders>
              <w:left w:val="single" w:sz="6" w:space="0" w:color="auto"/>
              <w:right w:val="single" w:sz="6" w:space="0" w:color="auto"/>
            </w:tcBorders>
          </w:tcPr>
          <w:p w14:paraId="2F725722" w14:textId="77777777" w:rsidR="00DF366A" w:rsidRDefault="00DF366A" w:rsidP="00085142">
            <w:pPr>
              <w:rPr>
                <w:rFonts w:ascii="Times New Roman" w:hAnsi="Times New Roman"/>
                <w:sz w:val="20"/>
              </w:rPr>
            </w:pPr>
            <w:r>
              <w:rPr>
                <w:rFonts w:ascii="Times New Roman" w:hAnsi="Times New Roman"/>
                <w:sz w:val="20"/>
              </w:rPr>
              <w:t xml:space="preserve">65 </w:t>
            </w:r>
          </w:p>
        </w:tc>
        <w:tc>
          <w:tcPr>
            <w:tcW w:w="1412" w:type="dxa"/>
            <w:gridSpan w:val="2"/>
            <w:tcBorders>
              <w:left w:val="single" w:sz="6" w:space="0" w:color="auto"/>
              <w:right w:val="single" w:sz="6" w:space="0" w:color="auto"/>
            </w:tcBorders>
          </w:tcPr>
          <w:p w14:paraId="50858972" w14:textId="77777777" w:rsidR="00DF366A" w:rsidRDefault="00DF366A" w:rsidP="00085142">
            <w:pPr>
              <w:rPr>
                <w:rFonts w:ascii="Times New Roman" w:hAnsi="Times New Roman"/>
                <w:sz w:val="20"/>
              </w:rPr>
            </w:pPr>
            <w:r>
              <w:rPr>
                <w:rFonts w:ascii="Times New Roman" w:hAnsi="Times New Roman"/>
                <w:sz w:val="20"/>
              </w:rPr>
              <w:t xml:space="preserve">10 </w:t>
            </w:r>
          </w:p>
        </w:tc>
        <w:tc>
          <w:tcPr>
            <w:tcW w:w="1723" w:type="dxa"/>
            <w:gridSpan w:val="3"/>
            <w:tcBorders>
              <w:left w:val="single" w:sz="6" w:space="0" w:color="auto"/>
              <w:right w:val="single" w:sz="6" w:space="0" w:color="auto"/>
            </w:tcBorders>
          </w:tcPr>
          <w:p w14:paraId="2DF6A8F1" w14:textId="77777777" w:rsidR="00DF366A" w:rsidRDefault="00DF366A" w:rsidP="00085142">
            <w:pPr>
              <w:rPr>
                <w:rFonts w:ascii="Times New Roman" w:hAnsi="Times New Roman"/>
                <w:sz w:val="20"/>
              </w:rPr>
            </w:pPr>
            <w:r>
              <w:rPr>
                <w:rFonts w:ascii="Times New Roman" w:hAnsi="Times New Roman"/>
                <w:sz w:val="20"/>
              </w:rPr>
              <w:t xml:space="preserve">Допускаются </w:t>
            </w:r>
          </w:p>
        </w:tc>
        <w:tc>
          <w:tcPr>
            <w:tcW w:w="920" w:type="dxa"/>
            <w:tcBorders>
              <w:left w:val="single" w:sz="6" w:space="0" w:color="auto"/>
              <w:right w:val="single" w:sz="6" w:space="0" w:color="auto"/>
            </w:tcBorders>
          </w:tcPr>
          <w:p w14:paraId="6ABBE6D0" w14:textId="77777777" w:rsidR="00DF366A" w:rsidRDefault="00DF366A" w:rsidP="00085142">
            <w:pPr>
              <w:rPr>
                <w:rFonts w:ascii="Times New Roman" w:hAnsi="Times New Roman"/>
                <w:sz w:val="20"/>
              </w:rPr>
            </w:pPr>
            <w:r>
              <w:rPr>
                <w:rFonts w:ascii="Times New Roman" w:hAnsi="Times New Roman"/>
                <w:sz w:val="20"/>
              </w:rPr>
              <w:t>Не допускаются</w:t>
            </w:r>
          </w:p>
        </w:tc>
      </w:tr>
      <w:tr w:rsidR="00DF366A" w14:paraId="5C83347F" w14:textId="77777777" w:rsidTr="00085142">
        <w:tblPrEx>
          <w:tblCellMar>
            <w:top w:w="0" w:type="dxa"/>
            <w:bottom w:w="0" w:type="dxa"/>
          </w:tblCellMar>
        </w:tblPrEx>
        <w:tc>
          <w:tcPr>
            <w:tcW w:w="1273" w:type="dxa"/>
            <w:tcBorders>
              <w:left w:val="single" w:sz="6" w:space="0" w:color="auto"/>
              <w:right w:val="single" w:sz="6" w:space="0" w:color="auto"/>
            </w:tcBorders>
          </w:tcPr>
          <w:p w14:paraId="24613A41" w14:textId="77777777" w:rsidR="00DF366A" w:rsidRDefault="00DF366A" w:rsidP="00085142">
            <w:pPr>
              <w:jc w:val="both"/>
              <w:rPr>
                <w:rFonts w:ascii="Times New Roman" w:hAnsi="Times New Roman"/>
                <w:sz w:val="20"/>
              </w:rPr>
            </w:pPr>
            <w:r>
              <w:rPr>
                <w:rFonts w:ascii="Times New Roman" w:hAnsi="Times New Roman"/>
                <w:sz w:val="20"/>
              </w:rPr>
              <w:t xml:space="preserve">б) из цементно-песчаного раствора </w:t>
            </w:r>
          </w:p>
        </w:tc>
        <w:tc>
          <w:tcPr>
            <w:tcW w:w="1339" w:type="dxa"/>
            <w:gridSpan w:val="2"/>
            <w:tcBorders>
              <w:left w:val="single" w:sz="6" w:space="0" w:color="auto"/>
              <w:right w:val="single" w:sz="6" w:space="0" w:color="auto"/>
            </w:tcBorders>
          </w:tcPr>
          <w:p w14:paraId="4104960C"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c>
          <w:tcPr>
            <w:tcW w:w="1694" w:type="dxa"/>
            <w:gridSpan w:val="2"/>
            <w:tcBorders>
              <w:left w:val="single" w:sz="6" w:space="0" w:color="auto"/>
              <w:right w:val="single" w:sz="6" w:space="0" w:color="auto"/>
            </w:tcBorders>
          </w:tcPr>
          <w:p w14:paraId="67FD1A4E" w14:textId="77777777" w:rsidR="00DF366A" w:rsidRDefault="00DF366A" w:rsidP="00085142">
            <w:pPr>
              <w:rPr>
                <w:rFonts w:ascii="Times New Roman" w:hAnsi="Times New Roman"/>
                <w:sz w:val="20"/>
              </w:rPr>
            </w:pPr>
            <w:r>
              <w:rPr>
                <w:rFonts w:ascii="Times New Roman" w:hAnsi="Times New Roman"/>
                <w:sz w:val="20"/>
              </w:rPr>
              <w:t xml:space="preserve">65 </w:t>
            </w:r>
          </w:p>
        </w:tc>
        <w:tc>
          <w:tcPr>
            <w:tcW w:w="1412" w:type="dxa"/>
            <w:gridSpan w:val="2"/>
            <w:tcBorders>
              <w:left w:val="single" w:sz="6" w:space="0" w:color="auto"/>
              <w:right w:val="single" w:sz="6" w:space="0" w:color="auto"/>
            </w:tcBorders>
          </w:tcPr>
          <w:p w14:paraId="73E71B44" w14:textId="77777777" w:rsidR="00DF366A" w:rsidRDefault="00DF366A" w:rsidP="00085142">
            <w:pPr>
              <w:rPr>
                <w:rFonts w:ascii="Times New Roman" w:hAnsi="Times New Roman"/>
                <w:sz w:val="20"/>
              </w:rPr>
            </w:pPr>
            <w:r>
              <w:rPr>
                <w:rFonts w:ascii="Times New Roman" w:hAnsi="Times New Roman"/>
                <w:sz w:val="20"/>
              </w:rPr>
              <w:t xml:space="preserve">5 </w:t>
            </w:r>
          </w:p>
        </w:tc>
        <w:tc>
          <w:tcPr>
            <w:tcW w:w="1723" w:type="dxa"/>
            <w:gridSpan w:val="3"/>
            <w:tcBorders>
              <w:left w:val="single" w:sz="6" w:space="0" w:color="auto"/>
              <w:right w:val="single" w:sz="6" w:space="0" w:color="auto"/>
            </w:tcBorders>
          </w:tcPr>
          <w:p w14:paraId="040E065A" w14:textId="77777777" w:rsidR="00DF366A" w:rsidRDefault="00DF366A" w:rsidP="00085142">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14:paraId="29166DE8" w14:textId="77777777" w:rsidR="00DF366A" w:rsidRDefault="00DF366A" w:rsidP="00085142">
            <w:pPr>
              <w:rPr>
                <w:rFonts w:ascii="Times New Roman" w:hAnsi="Times New Roman"/>
                <w:sz w:val="20"/>
              </w:rPr>
            </w:pPr>
            <w:r>
              <w:rPr>
                <w:rFonts w:ascii="Times New Roman" w:hAnsi="Times New Roman"/>
                <w:sz w:val="20"/>
              </w:rPr>
              <w:t xml:space="preserve">То же </w:t>
            </w:r>
          </w:p>
        </w:tc>
      </w:tr>
      <w:tr w:rsidR="00DF366A" w14:paraId="33B1CA3F" w14:textId="77777777" w:rsidTr="00085142">
        <w:tblPrEx>
          <w:tblCellMar>
            <w:top w:w="0" w:type="dxa"/>
            <w:bottom w:w="0" w:type="dxa"/>
          </w:tblCellMar>
        </w:tblPrEx>
        <w:tc>
          <w:tcPr>
            <w:tcW w:w="1273" w:type="dxa"/>
            <w:tcBorders>
              <w:left w:val="single" w:sz="6" w:space="0" w:color="auto"/>
              <w:right w:val="single" w:sz="6" w:space="0" w:color="auto"/>
            </w:tcBorders>
          </w:tcPr>
          <w:p w14:paraId="3081D676" w14:textId="77777777" w:rsidR="00DF366A" w:rsidRDefault="00DF366A" w:rsidP="00085142">
            <w:pPr>
              <w:jc w:val="both"/>
              <w:rPr>
                <w:rFonts w:ascii="Times New Roman" w:hAnsi="Times New Roman"/>
                <w:sz w:val="20"/>
              </w:rPr>
            </w:pPr>
            <w:r>
              <w:rPr>
                <w:rFonts w:ascii="Times New Roman" w:hAnsi="Times New Roman"/>
                <w:sz w:val="20"/>
              </w:rPr>
              <w:t>в) из песчаного асфальтобетона</w:t>
            </w:r>
          </w:p>
        </w:tc>
        <w:tc>
          <w:tcPr>
            <w:tcW w:w="1339" w:type="dxa"/>
            <w:gridSpan w:val="2"/>
            <w:tcBorders>
              <w:left w:val="single" w:sz="6" w:space="0" w:color="auto"/>
              <w:right w:val="single" w:sz="6" w:space="0" w:color="auto"/>
            </w:tcBorders>
          </w:tcPr>
          <w:p w14:paraId="000D3D0B" w14:textId="77777777" w:rsidR="00DF366A" w:rsidRDefault="00DF366A" w:rsidP="00085142">
            <w:pPr>
              <w:jc w:val="center"/>
              <w:rPr>
                <w:rFonts w:ascii="Times New Roman" w:hAnsi="Times New Roman"/>
                <w:sz w:val="20"/>
              </w:rPr>
            </w:pPr>
            <w:r>
              <w:rPr>
                <w:rFonts w:ascii="Times New Roman" w:hAnsi="Times New Roman"/>
                <w:sz w:val="20"/>
              </w:rPr>
              <w:t>"</w:t>
            </w:r>
          </w:p>
        </w:tc>
        <w:tc>
          <w:tcPr>
            <w:tcW w:w="1694" w:type="dxa"/>
            <w:gridSpan w:val="2"/>
            <w:tcBorders>
              <w:left w:val="single" w:sz="6" w:space="0" w:color="auto"/>
              <w:right w:val="single" w:sz="6" w:space="0" w:color="auto"/>
            </w:tcBorders>
          </w:tcPr>
          <w:p w14:paraId="16EB901D" w14:textId="77777777" w:rsidR="00DF366A" w:rsidRDefault="00DF366A" w:rsidP="00085142">
            <w:pPr>
              <w:rPr>
                <w:rFonts w:ascii="Times New Roman" w:hAnsi="Times New Roman"/>
                <w:sz w:val="20"/>
              </w:rPr>
            </w:pPr>
            <w:r>
              <w:rPr>
                <w:rFonts w:ascii="Times New Roman" w:hAnsi="Times New Roman"/>
                <w:sz w:val="20"/>
              </w:rPr>
              <w:t xml:space="preserve">65 </w:t>
            </w:r>
          </w:p>
        </w:tc>
        <w:tc>
          <w:tcPr>
            <w:tcW w:w="1412" w:type="dxa"/>
            <w:gridSpan w:val="2"/>
            <w:tcBorders>
              <w:left w:val="single" w:sz="6" w:space="0" w:color="auto"/>
              <w:right w:val="single" w:sz="6" w:space="0" w:color="auto"/>
            </w:tcBorders>
          </w:tcPr>
          <w:p w14:paraId="66045617" w14:textId="77777777" w:rsidR="00DF366A" w:rsidRDefault="00DF366A" w:rsidP="00085142">
            <w:pPr>
              <w:rPr>
                <w:rFonts w:ascii="Times New Roman" w:hAnsi="Times New Roman"/>
                <w:sz w:val="20"/>
              </w:rPr>
            </w:pPr>
            <w:r>
              <w:rPr>
                <w:rFonts w:ascii="Times New Roman" w:hAnsi="Times New Roman"/>
                <w:sz w:val="20"/>
              </w:rPr>
              <w:t xml:space="preserve">5 </w:t>
            </w:r>
          </w:p>
        </w:tc>
        <w:tc>
          <w:tcPr>
            <w:tcW w:w="1723" w:type="dxa"/>
            <w:gridSpan w:val="3"/>
            <w:tcBorders>
              <w:left w:val="single" w:sz="6" w:space="0" w:color="auto"/>
              <w:right w:val="single" w:sz="6" w:space="0" w:color="auto"/>
            </w:tcBorders>
          </w:tcPr>
          <w:p w14:paraId="4F67A8A2" w14:textId="77777777" w:rsidR="00DF366A" w:rsidRDefault="00DF366A" w:rsidP="00085142">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14:paraId="56BD3547" w14:textId="77777777" w:rsidR="00DF366A" w:rsidRDefault="00DF366A" w:rsidP="00085142">
            <w:pPr>
              <w:rPr>
                <w:rFonts w:ascii="Times New Roman" w:hAnsi="Times New Roman"/>
                <w:sz w:val="20"/>
              </w:rPr>
            </w:pPr>
            <w:r>
              <w:rPr>
                <w:rFonts w:ascii="Times New Roman" w:hAnsi="Times New Roman"/>
                <w:sz w:val="20"/>
              </w:rPr>
              <w:t xml:space="preserve">Допускаются </w:t>
            </w:r>
          </w:p>
        </w:tc>
      </w:tr>
      <w:tr w:rsidR="00DF366A" w14:paraId="03635590" w14:textId="77777777" w:rsidTr="00085142">
        <w:tblPrEx>
          <w:tblCellMar>
            <w:top w:w="0" w:type="dxa"/>
            <w:bottom w:w="0" w:type="dxa"/>
          </w:tblCellMar>
        </w:tblPrEx>
        <w:tc>
          <w:tcPr>
            <w:tcW w:w="1273" w:type="dxa"/>
            <w:tcBorders>
              <w:left w:val="single" w:sz="6" w:space="0" w:color="auto"/>
              <w:right w:val="single" w:sz="6" w:space="0" w:color="auto"/>
            </w:tcBorders>
          </w:tcPr>
          <w:p w14:paraId="46A8AA7A" w14:textId="77777777" w:rsidR="00DF366A" w:rsidRDefault="00DF366A" w:rsidP="00085142">
            <w:pPr>
              <w:jc w:val="both"/>
              <w:rPr>
                <w:rFonts w:ascii="Times New Roman" w:hAnsi="Times New Roman"/>
                <w:sz w:val="20"/>
              </w:rPr>
            </w:pPr>
            <w:r>
              <w:rPr>
                <w:rFonts w:ascii="Times New Roman" w:hAnsi="Times New Roman"/>
                <w:sz w:val="20"/>
              </w:rPr>
              <w:t xml:space="preserve">3. Из </w:t>
            </w:r>
            <w:r>
              <w:rPr>
                <w:rFonts w:ascii="Times New Roman" w:hAnsi="Times New Roman"/>
                <w:sz w:val="20"/>
              </w:rPr>
              <w:lastRenderedPageBreak/>
              <w:t>асбестоцементных волнистых листов</w:t>
            </w:r>
          </w:p>
        </w:tc>
        <w:tc>
          <w:tcPr>
            <w:tcW w:w="1339" w:type="dxa"/>
            <w:gridSpan w:val="2"/>
            <w:tcBorders>
              <w:left w:val="single" w:sz="6" w:space="0" w:color="auto"/>
              <w:right w:val="single" w:sz="6" w:space="0" w:color="auto"/>
            </w:tcBorders>
          </w:tcPr>
          <w:p w14:paraId="4FA0F11F" w14:textId="77777777" w:rsidR="00DF366A" w:rsidRDefault="00DF366A" w:rsidP="00085142">
            <w:pPr>
              <w:jc w:val="center"/>
              <w:rPr>
                <w:rFonts w:ascii="Times New Roman" w:hAnsi="Times New Roman"/>
                <w:sz w:val="20"/>
              </w:rPr>
            </w:pPr>
            <w:r>
              <w:rPr>
                <w:rFonts w:ascii="Times New Roman" w:hAnsi="Times New Roman"/>
                <w:sz w:val="20"/>
              </w:rPr>
              <w:lastRenderedPageBreak/>
              <w:t xml:space="preserve">10 - 33 </w:t>
            </w:r>
          </w:p>
        </w:tc>
        <w:tc>
          <w:tcPr>
            <w:tcW w:w="1694" w:type="dxa"/>
            <w:gridSpan w:val="2"/>
            <w:tcBorders>
              <w:left w:val="single" w:sz="6" w:space="0" w:color="auto"/>
              <w:right w:val="single" w:sz="6" w:space="0" w:color="auto"/>
            </w:tcBorders>
          </w:tcPr>
          <w:p w14:paraId="6C4F1431" w14:textId="77777777" w:rsidR="00DF366A" w:rsidRDefault="00DF366A" w:rsidP="00085142">
            <w:pPr>
              <w:rPr>
                <w:rFonts w:ascii="Times New Roman" w:hAnsi="Times New Roman"/>
                <w:sz w:val="20"/>
              </w:rPr>
            </w:pPr>
            <w:r>
              <w:rPr>
                <w:rFonts w:ascii="Times New Roman" w:hAnsi="Times New Roman"/>
                <w:sz w:val="20"/>
              </w:rPr>
              <w:t xml:space="preserve">80 </w:t>
            </w:r>
          </w:p>
        </w:tc>
        <w:tc>
          <w:tcPr>
            <w:tcW w:w="1412" w:type="dxa"/>
            <w:gridSpan w:val="2"/>
            <w:tcBorders>
              <w:left w:val="single" w:sz="6" w:space="0" w:color="auto"/>
              <w:right w:val="single" w:sz="6" w:space="0" w:color="auto"/>
            </w:tcBorders>
          </w:tcPr>
          <w:p w14:paraId="30C68527" w14:textId="77777777" w:rsidR="00DF366A" w:rsidRDefault="00DF366A" w:rsidP="00085142">
            <w:pPr>
              <w:rPr>
                <w:rFonts w:ascii="Times New Roman" w:hAnsi="Times New Roman"/>
                <w:sz w:val="20"/>
              </w:rPr>
            </w:pPr>
            <w:r>
              <w:rPr>
                <w:rFonts w:ascii="Times New Roman" w:hAnsi="Times New Roman"/>
                <w:sz w:val="20"/>
              </w:rPr>
              <w:t xml:space="preserve">Не </w:t>
            </w:r>
            <w:r>
              <w:rPr>
                <w:rFonts w:ascii="Times New Roman" w:hAnsi="Times New Roman"/>
                <w:sz w:val="20"/>
              </w:rPr>
              <w:lastRenderedPageBreak/>
              <w:t xml:space="preserve">допускаются </w:t>
            </w:r>
          </w:p>
        </w:tc>
        <w:tc>
          <w:tcPr>
            <w:tcW w:w="1723" w:type="dxa"/>
            <w:gridSpan w:val="3"/>
            <w:tcBorders>
              <w:left w:val="single" w:sz="6" w:space="0" w:color="auto"/>
              <w:right w:val="single" w:sz="6" w:space="0" w:color="auto"/>
            </w:tcBorders>
          </w:tcPr>
          <w:p w14:paraId="4AEEEBA1" w14:textId="77777777" w:rsidR="00DF366A" w:rsidRDefault="00DF366A" w:rsidP="00085142">
            <w:pPr>
              <w:rPr>
                <w:rFonts w:ascii="Times New Roman" w:hAnsi="Times New Roman"/>
                <w:sz w:val="20"/>
              </w:rPr>
            </w:pPr>
            <w:r>
              <w:rPr>
                <w:rFonts w:ascii="Times New Roman" w:hAnsi="Times New Roman"/>
                <w:sz w:val="20"/>
              </w:rPr>
              <w:lastRenderedPageBreak/>
              <w:t>"</w:t>
            </w:r>
          </w:p>
        </w:tc>
        <w:tc>
          <w:tcPr>
            <w:tcW w:w="920" w:type="dxa"/>
            <w:tcBorders>
              <w:left w:val="single" w:sz="6" w:space="0" w:color="auto"/>
              <w:right w:val="single" w:sz="6" w:space="0" w:color="auto"/>
            </w:tcBorders>
          </w:tcPr>
          <w:p w14:paraId="4AD25DBF" w14:textId="77777777" w:rsidR="00DF366A" w:rsidRDefault="00DF366A" w:rsidP="00085142">
            <w:pPr>
              <w:rPr>
                <w:rFonts w:ascii="Times New Roman" w:hAnsi="Times New Roman"/>
                <w:sz w:val="20"/>
              </w:rPr>
            </w:pPr>
            <w:r>
              <w:rPr>
                <w:rFonts w:ascii="Times New Roman" w:hAnsi="Times New Roman"/>
                <w:sz w:val="20"/>
              </w:rPr>
              <w:t xml:space="preserve">Не </w:t>
            </w:r>
            <w:r>
              <w:rPr>
                <w:rFonts w:ascii="Times New Roman" w:hAnsi="Times New Roman"/>
                <w:sz w:val="20"/>
              </w:rPr>
              <w:lastRenderedPageBreak/>
              <w:t>допускаются</w:t>
            </w:r>
          </w:p>
        </w:tc>
      </w:tr>
      <w:tr w:rsidR="00DF366A" w14:paraId="55E968BB" w14:textId="77777777" w:rsidTr="00085142">
        <w:tblPrEx>
          <w:tblCellMar>
            <w:top w:w="0" w:type="dxa"/>
            <w:bottom w:w="0" w:type="dxa"/>
          </w:tblCellMar>
        </w:tblPrEx>
        <w:tc>
          <w:tcPr>
            <w:tcW w:w="1273" w:type="dxa"/>
            <w:tcBorders>
              <w:left w:val="single" w:sz="6" w:space="0" w:color="auto"/>
              <w:right w:val="single" w:sz="6" w:space="0" w:color="auto"/>
            </w:tcBorders>
          </w:tcPr>
          <w:p w14:paraId="14D61B61" w14:textId="77777777" w:rsidR="00DF366A" w:rsidRDefault="00DF366A" w:rsidP="00085142">
            <w:pPr>
              <w:jc w:val="both"/>
              <w:rPr>
                <w:rFonts w:ascii="Times New Roman" w:hAnsi="Times New Roman"/>
                <w:sz w:val="20"/>
              </w:rPr>
            </w:pPr>
            <w:r>
              <w:rPr>
                <w:rFonts w:ascii="Times New Roman" w:hAnsi="Times New Roman"/>
                <w:sz w:val="20"/>
              </w:rPr>
              <w:lastRenderedPageBreak/>
              <w:t>4. То же, при применении в IVА и IVГ климатических подрайонах</w:t>
            </w:r>
          </w:p>
        </w:tc>
        <w:tc>
          <w:tcPr>
            <w:tcW w:w="1339" w:type="dxa"/>
            <w:gridSpan w:val="2"/>
            <w:tcBorders>
              <w:left w:val="single" w:sz="6" w:space="0" w:color="auto"/>
              <w:right w:val="single" w:sz="6" w:space="0" w:color="auto"/>
            </w:tcBorders>
          </w:tcPr>
          <w:p w14:paraId="74E51633" w14:textId="77777777" w:rsidR="00DF366A" w:rsidRDefault="00DF366A" w:rsidP="00085142">
            <w:pPr>
              <w:jc w:val="center"/>
              <w:rPr>
                <w:rFonts w:ascii="Times New Roman" w:hAnsi="Times New Roman"/>
                <w:sz w:val="20"/>
              </w:rPr>
            </w:pPr>
            <w:r>
              <w:rPr>
                <w:rFonts w:ascii="Times New Roman" w:hAnsi="Times New Roman"/>
                <w:sz w:val="20"/>
              </w:rPr>
              <w:t xml:space="preserve">10 - 20 </w:t>
            </w:r>
          </w:p>
        </w:tc>
        <w:tc>
          <w:tcPr>
            <w:tcW w:w="1694" w:type="dxa"/>
            <w:gridSpan w:val="2"/>
            <w:tcBorders>
              <w:left w:val="single" w:sz="6" w:space="0" w:color="auto"/>
              <w:right w:val="single" w:sz="6" w:space="0" w:color="auto"/>
            </w:tcBorders>
          </w:tcPr>
          <w:p w14:paraId="1391AB0D" w14:textId="77777777" w:rsidR="00DF366A" w:rsidRDefault="00DF366A" w:rsidP="00085142">
            <w:pPr>
              <w:rPr>
                <w:rFonts w:ascii="Times New Roman" w:hAnsi="Times New Roman"/>
                <w:sz w:val="20"/>
              </w:rPr>
            </w:pPr>
            <w:r>
              <w:rPr>
                <w:rFonts w:ascii="Times New Roman" w:hAnsi="Times New Roman"/>
                <w:sz w:val="20"/>
              </w:rPr>
              <w:t xml:space="preserve">80 </w:t>
            </w:r>
          </w:p>
        </w:tc>
        <w:tc>
          <w:tcPr>
            <w:tcW w:w="1412" w:type="dxa"/>
            <w:gridSpan w:val="2"/>
            <w:tcBorders>
              <w:left w:val="single" w:sz="6" w:space="0" w:color="auto"/>
              <w:right w:val="single" w:sz="6" w:space="0" w:color="auto"/>
            </w:tcBorders>
          </w:tcPr>
          <w:p w14:paraId="565BC366" w14:textId="77777777" w:rsidR="00DF366A" w:rsidRDefault="00DF366A" w:rsidP="00085142">
            <w:pPr>
              <w:rPr>
                <w:rFonts w:ascii="Times New Roman" w:hAnsi="Times New Roman"/>
                <w:sz w:val="20"/>
              </w:rPr>
            </w:pPr>
            <w:r>
              <w:rPr>
                <w:rFonts w:ascii="Times New Roman" w:hAnsi="Times New Roman"/>
                <w:sz w:val="20"/>
              </w:rPr>
              <w:t>То же</w:t>
            </w:r>
          </w:p>
        </w:tc>
        <w:tc>
          <w:tcPr>
            <w:tcW w:w="1723" w:type="dxa"/>
            <w:gridSpan w:val="3"/>
            <w:tcBorders>
              <w:left w:val="single" w:sz="6" w:space="0" w:color="auto"/>
              <w:right w:val="single" w:sz="6" w:space="0" w:color="auto"/>
            </w:tcBorders>
          </w:tcPr>
          <w:p w14:paraId="19640A4E" w14:textId="77777777" w:rsidR="00DF366A" w:rsidRDefault="00DF366A" w:rsidP="00085142">
            <w:pPr>
              <w:rPr>
                <w:rFonts w:ascii="Times New Roman" w:hAnsi="Times New Roman"/>
                <w:sz w:val="20"/>
              </w:rPr>
            </w:pPr>
            <w:r>
              <w:rPr>
                <w:rFonts w:ascii="Times New Roman" w:hAnsi="Times New Roman"/>
                <w:sz w:val="20"/>
              </w:rPr>
              <w:t>"</w:t>
            </w:r>
          </w:p>
        </w:tc>
        <w:tc>
          <w:tcPr>
            <w:tcW w:w="920" w:type="dxa"/>
            <w:tcBorders>
              <w:left w:val="single" w:sz="6" w:space="0" w:color="auto"/>
              <w:right w:val="single" w:sz="6" w:space="0" w:color="auto"/>
            </w:tcBorders>
          </w:tcPr>
          <w:p w14:paraId="2DEC1B8B" w14:textId="77777777" w:rsidR="00DF366A" w:rsidRDefault="00DF366A" w:rsidP="00085142">
            <w:pPr>
              <w:rPr>
                <w:rFonts w:ascii="Times New Roman" w:hAnsi="Times New Roman"/>
                <w:sz w:val="20"/>
              </w:rPr>
            </w:pPr>
            <w:r>
              <w:rPr>
                <w:rFonts w:ascii="Times New Roman" w:hAnsi="Times New Roman"/>
                <w:sz w:val="20"/>
              </w:rPr>
              <w:t>То же</w:t>
            </w:r>
          </w:p>
        </w:tc>
      </w:tr>
      <w:tr w:rsidR="00DF366A" w14:paraId="5032CC4A" w14:textId="77777777" w:rsidTr="00085142">
        <w:tblPrEx>
          <w:tblCellMar>
            <w:top w:w="0" w:type="dxa"/>
            <w:bottom w:w="0" w:type="dxa"/>
          </w:tblCellMar>
        </w:tblPrEx>
        <w:tc>
          <w:tcPr>
            <w:tcW w:w="1273" w:type="dxa"/>
            <w:tcBorders>
              <w:left w:val="single" w:sz="6" w:space="0" w:color="auto"/>
              <w:bottom w:val="single" w:sz="6" w:space="0" w:color="auto"/>
              <w:right w:val="single" w:sz="6" w:space="0" w:color="auto"/>
            </w:tcBorders>
          </w:tcPr>
          <w:p w14:paraId="7663A17A" w14:textId="77777777" w:rsidR="00DF366A" w:rsidRDefault="00DF366A" w:rsidP="00085142">
            <w:pPr>
              <w:jc w:val="both"/>
              <w:rPr>
                <w:rFonts w:ascii="Times New Roman" w:hAnsi="Times New Roman"/>
                <w:sz w:val="20"/>
              </w:rPr>
            </w:pPr>
            <w:r>
              <w:rPr>
                <w:rFonts w:ascii="Times New Roman" w:hAnsi="Times New Roman"/>
                <w:sz w:val="20"/>
              </w:rPr>
              <w:t xml:space="preserve">5. Из железобетонных панелей лоткового сечения_9 </w:t>
            </w:r>
          </w:p>
        </w:tc>
        <w:tc>
          <w:tcPr>
            <w:tcW w:w="1339" w:type="dxa"/>
            <w:gridSpan w:val="2"/>
            <w:tcBorders>
              <w:left w:val="single" w:sz="6" w:space="0" w:color="auto"/>
              <w:bottom w:val="single" w:sz="6" w:space="0" w:color="auto"/>
              <w:right w:val="single" w:sz="6" w:space="0" w:color="auto"/>
            </w:tcBorders>
          </w:tcPr>
          <w:p w14:paraId="6736B376" w14:textId="77777777" w:rsidR="00DF366A" w:rsidRDefault="00DF366A" w:rsidP="00085142">
            <w:pPr>
              <w:jc w:val="center"/>
              <w:rPr>
                <w:rFonts w:ascii="Times New Roman" w:hAnsi="Times New Roman"/>
                <w:sz w:val="20"/>
              </w:rPr>
            </w:pPr>
            <w:r>
              <w:rPr>
                <w:rFonts w:ascii="Times New Roman" w:hAnsi="Times New Roman"/>
                <w:sz w:val="20"/>
              </w:rPr>
              <w:t xml:space="preserve">5 - 10 </w:t>
            </w:r>
          </w:p>
        </w:tc>
        <w:tc>
          <w:tcPr>
            <w:tcW w:w="1694" w:type="dxa"/>
            <w:gridSpan w:val="2"/>
            <w:tcBorders>
              <w:left w:val="single" w:sz="6" w:space="0" w:color="auto"/>
              <w:bottom w:val="single" w:sz="6" w:space="0" w:color="auto"/>
              <w:right w:val="single" w:sz="6" w:space="0" w:color="auto"/>
            </w:tcBorders>
          </w:tcPr>
          <w:p w14:paraId="388FB6AB" w14:textId="77777777" w:rsidR="00DF366A" w:rsidRDefault="00DF366A" w:rsidP="00085142">
            <w:pPr>
              <w:rPr>
                <w:rFonts w:ascii="Times New Roman" w:hAnsi="Times New Roman"/>
                <w:sz w:val="20"/>
              </w:rPr>
            </w:pPr>
            <w:r>
              <w:rPr>
                <w:rFonts w:ascii="Times New Roman" w:hAnsi="Times New Roman"/>
                <w:sz w:val="20"/>
              </w:rPr>
              <w:t xml:space="preserve">80 </w:t>
            </w:r>
          </w:p>
        </w:tc>
        <w:tc>
          <w:tcPr>
            <w:tcW w:w="1412" w:type="dxa"/>
            <w:gridSpan w:val="2"/>
            <w:tcBorders>
              <w:left w:val="single" w:sz="6" w:space="0" w:color="auto"/>
              <w:bottom w:val="single" w:sz="6" w:space="0" w:color="auto"/>
              <w:right w:val="single" w:sz="6" w:space="0" w:color="auto"/>
            </w:tcBorders>
          </w:tcPr>
          <w:p w14:paraId="7C5FA12C" w14:textId="77777777" w:rsidR="00DF366A" w:rsidRDefault="00DF366A" w:rsidP="00085142">
            <w:pPr>
              <w:rPr>
                <w:rFonts w:ascii="Times New Roman" w:hAnsi="Times New Roman"/>
                <w:sz w:val="20"/>
              </w:rPr>
            </w:pPr>
            <w:r>
              <w:rPr>
                <w:rFonts w:ascii="Times New Roman" w:hAnsi="Times New Roman"/>
                <w:sz w:val="20"/>
              </w:rPr>
              <w:t xml:space="preserve">5 </w:t>
            </w:r>
          </w:p>
        </w:tc>
        <w:tc>
          <w:tcPr>
            <w:tcW w:w="1723" w:type="dxa"/>
            <w:gridSpan w:val="3"/>
            <w:tcBorders>
              <w:left w:val="single" w:sz="6" w:space="0" w:color="auto"/>
              <w:bottom w:val="single" w:sz="6" w:space="0" w:color="auto"/>
              <w:right w:val="single" w:sz="6" w:space="0" w:color="auto"/>
            </w:tcBorders>
          </w:tcPr>
          <w:p w14:paraId="7BB71A21" w14:textId="77777777" w:rsidR="00DF366A" w:rsidRDefault="00DF366A" w:rsidP="00085142">
            <w:pPr>
              <w:rPr>
                <w:rFonts w:ascii="Times New Roman" w:hAnsi="Times New Roman"/>
                <w:sz w:val="20"/>
              </w:rPr>
            </w:pPr>
            <w:r>
              <w:rPr>
                <w:rFonts w:ascii="Times New Roman" w:hAnsi="Times New Roman"/>
                <w:sz w:val="20"/>
              </w:rPr>
              <w:t>"</w:t>
            </w:r>
          </w:p>
        </w:tc>
        <w:tc>
          <w:tcPr>
            <w:tcW w:w="920" w:type="dxa"/>
            <w:tcBorders>
              <w:left w:val="single" w:sz="6" w:space="0" w:color="auto"/>
              <w:bottom w:val="single" w:sz="6" w:space="0" w:color="auto"/>
              <w:right w:val="single" w:sz="6" w:space="0" w:color="auto"/>
            </w:tcBorders>
          </w:tcPr>
          <w:p w14:paraId="3A725BA6" w14:textId="77777777" w:rsidR="00DF366A" w:rsidRDefault="00DF366A" w:rsidP="00085142">
            <w:pPr>
              <w:rPr>
                <w:rFonts w:ascii="Times New Roman" w:hAnsi="Times New Roman"/>
                <w:sz w:val="20"/>
              </w:rPr>
            </w:pPr>
            <w:r>
              <w:rPr>
                <w:rFonts w:ascii="Times New Roman" w:hAnsi="Times New Roman"/>
                <w:sz w:val="20"/>
              </w:rPr>
              <w:t>"</w:t>
            </w:r>
          </w:p>
        </w:tc>
      </w:tr>
      <w:tr w:rsidR="00DF366A" w14:paraId="1DC4CF74" w14:textId="77777777" w:rsidTr="00085142">
        <w:tblPrEx>
          <w:tblCellMar>
            <w:top w:w="0" w:type="dxa"/>
            <w:bottom w:w="0" w:type="dxa"/>
          </w:tblCellMar>
        </w:tblPrEx>
        <w:tc>
          <w:tcPr>
            <w:tcW w:w="8361" w:type="dxa"/>
            <w:gridSpan w:val="11"/>
            <w:tcBorders>
              <w:top w:val="single" w:sz="6" w:space="0" w:color="auto"/>
              <w:left w:val="single" w:sz="6" w:space="0" w:color="auto"/>
              <w:bottom w:val="single" w:sz="6" w:space="0" w:color="auto"/>
              <w:right w:val="single" w:sz="6" w:space="0" w:color="auto"/>
            </w:tcBorders>
          </w:tcPr>
          <w:p w14:paraId="47D41CAE" w14:textId="77777777" w:rsidR="00DF366A" w:rsidRDefault="00DF366A" w:rsidP="00085142">
            <w:pPr>
              <w:ind w:firstLine="318"/>
              <w:jc w:val="both"/>
              <w:rPr>
                <w:rFonts w:ascii="Times New Roman" w:hAnsi="Times New Roman"/>
                <w:sz w:val="20"/>
              </w:rPr>
            </w:pPr>
            <w:r>
              <w:rPr>
                <w:rFonts w:ascii="Times New Roman" w:hAnsi="Times New Roman"/>
                <w:sz w:val="20"/>
              </w:rPr>
              <w:t>________________</w:t>
            </w:r>
          </w:p>
          <w:p w14:paraId="2F5D2B55" w14:textId="77777777" w:rsidR="00DF366A" w:rsidRDefault="00DF366A" w:rsidP="00085142">
            <w:pPr>
              <w:ind w:firstLine="318"/>
              <w:jc w:val="both"/>
              <w:rPr>
                <w:rFonts w:ascii="Times New Roman" w:hAnsi="Times New Roman"/>
                <w:sz w:val="20"/>
              </w:rPr>
            </w:pPr>
            <w:r>
              <w:rPr>
                <w:rFonts w:ascii="Times New Roman" w:hAnsi="Times New Roman"/>
                <w:sz w:val="20"/>
              </w:rPr>
              <w:t>_9 Для панелей должны применяться бетоны марок: по водонепроницаемости - В-6 - В-10, по морозостойкости - не менее Мрз 200 (ГОСТ 4795-68, ГОСТ 4800-59).</w:t>
            </w:r>
          </w:p>
          <w:p w14:paraId="245439D7" w14:textId="77777777" w:rsidR="00DF366A" w:rsidRDefault="00DF366A" w:rsidP="00085142">
            <w:pPr>
              <w:ind w:firstLine="318"/>
              <w:jc w:val="both"/>
              <w:rPr>
                <w:rFonts w:ascii="Times New Roman" w:hAnsi="Times New Roman"/>
                <w:sz w:val="20"/>
              </w:rPr>
            </w:pPr>
            <w:r>
              <w:rPr>
                <w:rFonts w:ascii="Times New Roman" w:hAnsi="Times New Roman"/>
                <w:sz w:val="20"/>
              </w:rPr>
              <w:t>При применении панелей лоткового сечения из бетонов марки по водонепроницаемости  В-6 необходимо предусматривать окраску лицевой поверхности панелей одним из следующих составов:</w:t>
            </w:r>
          </w:p>
          <w:p w14:paraId="4E3BBE67" w14:textId="77777777" w:rsidR="00DF366A" w:rsidRDefault="00DF366A" w:rsidP="00085142">
            <w:pPr>
              <w:ind w:firstLine="318"/>
              <w:jc w:val="both"/>
              <w:rPr>
                <w:rFonts w:ascii="Times New Roman" w:hAnsi="Times New Roman"/>
                <w:sz w:val="20"/>
              </w:rPr>
            </w:pPr>
            <w:r>
              <w:rPr>
                <w:rFonts w:ascii="Times New Roman" w:hAnsi="Times New Roman"/>
                <w:sz w:val="20"/>
              </w:rPr>
              <w:t>водной суспензией тиокола Т-50 толщиной 1мм;</w:t>
            </w:r>
          </w:p>
          <w:p w14:paraId="65045254" w14:textId="77777777" w:rsidR="00DF366A" w:rsidRDefault="00DF366A" w:rsidP="00085142">
            <w:pPr>
              <w:ind w:firstLine="318"/>
              <w:jc w:val="both"/>
              <w:rPr>
                <w:rFonts w:ascii="Times New Roman" w:hAnsi="Times New Roman"/>
                <w:sz w:val="20"/>
              </w:rPr>
            </w:pPr>
            <w:r>
              <w:rPr>
                <w:rFonts w:ascii="Times New Roman" w:hAnsi="Times New Roman"/>
                <w:sz w:val="20"/>
              </w:rPr>
              <w:t>раствором наирита НТ толщиной 1 мм;</w:t>
            </w:r>
          </w:p>
          <w:p w14:paraId="71D74358" w14:textId="77777777" w:rsidR="00DF366A" w:rsidRDefault="00DF366A" w:rsidP="00085142">
            <w:pPr>
              <w:ind w:firstLine="318"/>
              <w:jc w:val="both"/>
              <w:rPr>
                <w:rFonts w:ascii="Times New Roman" w:hAnsi="Times New Roman"/>
                <w:sz w:val="20"/>
              </w:rPr>
            </w:pPr>
            <w:r>
              <w:rPr>
                <w:rFonts w:ascii="Times New Roman" w:hAnsi="Times New Roman"/>
                <w:sz w:val="20"/>
              </w:rPr>
              <w:t>битумно-бутилкаучуковой мастикой МББ-Х-120 толщиной 2 мм;</w:t>
            </w:r>
          </w:p>
          <w:p w14:paraId="6A3F7736" w14:textId="77777777" w:rsidR="00DF366A" w:rsidRDefault="00DF366A" w:rsidP="00085142">
            <w:pPr>
              <w:ind w:firstLine="318"/>
              <w:jc w:val="both"/>
              <w:rPr>
                <w:rFonts w:ascii="Times New Roman" w:hAnsi="Times New Roman"/>
                <w:sz w:val="20"/>
              </w:rPr>
            </w:pPr>
            <w:r>
              <w:rPr>
                <w:rFonts w:ascii="Times New Roman" w:hAnsi="Times New Roman"/>
                <w:sz w:val="20"/>
              </w:rPr>
              <w:t>В местах пропуска вентиляционных блоков, труб и другого инженерного оборудования железобетонные панели лоткового сечения должны иметь отверстия с обрамлением, выступающим на высоту не менее 100 мм.</w:t>
            </w:r>
          </w:p>
          <w:p w14:paraId="1FCD305B" w14:textId="77777777" w:rsidR="00DF366A" w:rsidRDefault="00DF366A" w:rsidP="00085142">
            <w:pPr>
              <w:ind w:firstLine="318"/>
              <w:jc w:val="both"/>
              <w:rPr>
                <w:rFonts w:ascii="Times New Roman" w:hAnsi="Times New Roman"/>
                <w:sz w:val="20"/>
              </w:rPr>
            </w:pPr>
          </w:p>
        </w:tc>
      </w:tr>
    </w:tbl>
    <w:p w14:paraId="2257580E" w14:textId="77777777" w:rsidR="00DF366A" w:rsidRDefault="00DF366A" w:rsidP="00DF366A">
      <w:pPr>
        <w:ind w:firstLine="360"/>
        <w:jc w:val="right"/>
        <w:rPr>
          <w:rFonts w:ascii="Times New Roman" w:hAnsi="Times New Roman"/>
          <w:sz w:val="20"/>
        </w:rPr>
      </w:pPr>
    </w:p>
    <w:p w14:paraId="0BD9CC6F" w14:textId="77777777" w:rsidR="00DF366A" w:rsidRDefault="00DF366A" w:rsidP="00DF366A">
      <w:pPr>
        <w:ind w:firstLine="270"/>
        <w:jc w:val="both"/>
        <w:rPr>
          <w:rFonts w:ascii="Times New Roman" w:hAnsi="Times New Roman"/>
          <w:sz w:val="20"/>
        </w:rPr>
      </w:pPr>
      <w:r>
        <w:rPr>
          <w:rFonts w:ascii="Times New Roman" w:hAnsi="Times New Roman"/>
          <w:sz w:val="20"/>
        </w:rPr>
        <w:t>Материалы, применяемые для кровель и элементов покрытий, на которые нет государственных стандартов, должны отвечать требованиям, предусмотренным техническими условиями или другой нормативно-технической документацией отраслевого значения на эти материалы и настоящими Нормами.</w:t>
      </w:r>
    </w:p>
    <w:p w14:paraId="3D846C68" w14:textId="77777777" w:rsidR="00DF366A" w:rsidRDefault="00DF366A" w:rsidP="00DF366A">
      <w:pPr>
        <w:ind w:firstLine="270"/>
        <w:jc w:val="both"/>
        <w:rPr>
          <w:rFonts w:ascii="Times New Roman" w:hAnsi="Times New Roman"/>
          <w:sz w:val="20"/>
        </w:rPr>
      </w:pPr>
      <w:r>
        <w:rPr>
          <w:rFonts w:ascii="Times New Roman" w:hAnsi="Times New Roman"/>
          <w:sz w:val="20"/>
        </w:rPr>
        <w:t>1.2. Выбор вида кровель следует производить по табл. 1 в зависимости от их уклонов, принимаемых с учетом норм проектирования соответствующих зданий и сооружений, районов строительства и воздействий на кровли.</w:t>
      </w:r>
    </w:p>
    <w:p w14:paraId="1C3FA075" w14:textId="77777777" w:rsidR="00DF366A" w:rsidRDefault="00DF366A" w:rsidP="00DF366A">
      <w:pPr>
        <w:ind w:firstLine="270"/>
        <w:jc w:val="both"/>
        <w:rPr>
          <w:rFonts w:ascii="Times New Roman" w:hAnsi="Times New Roman"/>
          <w:sz w:val="20"/>
        </w:rPr>
      </w:pPr>
      <w:r>
        <w:rPr>
          <w:rFonts w:ascii="Times New Roman" w:hAnsi="Times New Roman"/>
          <w:sz w:val="20"/>
        </w:rPr>
        <w:t>Кровли из рулонных и мастичных материалов предпочтительно применять на уклонах до 2,5%; предусматривать такие кровли на уклонах более 12% допускается при соответствующем обосновании.</w:t>
      </w:r>
    </w:p>
    <w:p w14:paraId="4FFB77B4" w14:textId="77777777" w:rsidR="00DF366A" w:rsidRDefault="00DF366A" w:rsidP="00DF366A">
      <w:pPr>
        <w:ind w:firstLine="270"/>
        <w:jc w:val="both"/>
        <w:rPr>
          <w:rFonts w:ascii="Times New Roman" w:hAnsi="Times New Roman"/>
          <w:sz w:val="20"/>
        </w:rPr>
      </w:pPr>
      <w:r>
        <w:rPr>
          <w:rFonts w:ascii="Times New Roman" w:hAnsi="Times New Roman"/>
          <w:sz w:val="20"/>
        </w:rPr>
        <w:t>1.3. В рабочих чертежах кровель необходимо указывать:</w:t>
      </w:r>
    </w:p>
    <w:p w14:paraId="7D2C0E00" w14:textId="77777777" w:rsidR="00DF366A" w:rsidRDefault="00DF366A" w:rsidP="00DF366A">
      <w:pPr>
        <w:ind w:firstLine="270"/>
        <w:jc w:val="both"/>
        <w:rPr>
          <w:rFonts w:ascii="Times New Roman" w:hAnsi="Times New Roman"/>
          <w:sz w:val="20"/>
        </w:rPr>
      </w:pPr>
      <w:r>
        <w:rPr>
          <w:rFonts w:ascii="Times New Roman" w:hAnsi="Times New Roman"/>
          <w:sz w:val="20"/>
        </w:rPr>
        <w:t>конструкцию кровли, наименование и марки материалов и изделий со ссылками на государственные стандарты или технические условия;</w:t>
      </w:r>
    </w:p>
    <w:p w14:paraId="1E221F7F" w14:textId="77777777" w:rsidR="00DF366A" w:rsidRDefault="00DF366A" w:rsidP="00DF366A">
      <w:pPr>
        <w:ind w:firstLine="270"/>
        <w:jc w:val="both"/>
        <w:rPr>
          <w:rFonts w:ascii="Times New Roman" w:hAnsi="Times New Roman"/>
          <w:sz w:val="20"/>
        </w:rPr>
      </w:pPr>
      <w:r>
        <w:rPr>
          <w:rFonts w:ascii="Times New Roman" w:hAnsi="Times New Roman"/>
          <w:sz w:val="20"/>
        </w:rPr>
        <w:t>величину уклонов, места установки водосточных воронок и расположение деформационных швов;</w:t>
      </w:r>
    </w:p>
    <w:p w14:paraId="1E1F0A9A" w14:textId="77777777" w:rsidR="00DF366A" w:rsidRDefault="00DF366A" w:rsidP="00DF366A">
      <w:pPr>
        <w:ind w:firstLine="315"/>
        <w:jc w:val="both"/>
        <w:rPr>
          <w:rFonts w:ascii="Times New Roman" w:hAnsi="Times New Roman"/>
          <w:sz w:val="20"/>
        </w:rPr>
      </w:pPr>
      <w:r>
        <w:rPr>
          <w:rFonts w:ascii="Times New Roman" w:hAnsi="Times New Roman"/>
          <w:sz w:val="20"/>
        </w:rPr>
        <w:t>детали кровель в местах установки водосточных воронок и примыканий к стенам, парапетам, вентиляционным и лифтовым шахтам, карнизам и другим конструктивным элементам.</w:t>
      </w:r>
    </w:p>
    <w:p w14:paraId="27E68A04" w14:textId="77777777" w:rsidR="00DF366A" w:rsidRDefault="00DF366A" w:rsidP="00DF366A">
      <w:pPr>
        <w:ind w:firstLine="270"/>
        <w:jc w:val="both"/>
        <w:rPr>
          <w:rFonts w:ascii="Times New Roman" w:hAnsi="Times New Roman"/>
          <w:sz w:val="20"/>
        </w:rPr>
      </w:pPr>
      <w:r>
        <w:rPr>
          <w:rFonts w:ascii="Times New Roman" w:hAnsi="Times New Roman"/>
          <w:sz w:val="20"/>
        </w:rPr>
        <w:t>В рабочих чертежах строительной части проекта должно быть указано на необходимость разработки мероприятий по противопожарной защите и по контролю за выполнением правил пожарной безопасности и правил техники безопасности при производстве строительно-монтажных работ.</w:t>
      </w:r>
    </w:p>
    <w:p w14:paraId="52498DA6" w14:textId="77777777" w:rsidR="00DF366A" w:rsidRDefault="00DF366A" w:rsidP="00DF366A">
      <w:pPr>
        <w:ind w:firstLine="270"/>
        <w:jc w:val="both"/>
        <w:rPr>
          <w:rFonts w:ascii="Times New Roman" w:hAnsi="Times New Roman"/>
          <w:sz w:val="20"/>
        </w:rPr>
      </w:pPr>
      <w:r>
        <w:rPr>
          <w:rFonts w:ascii="Times New Roman" w:hAnsi="Times New Roman"/>
          <w:sz w:val="20"/>
        </w:rPr>
        <w:t>1.4. На покрытиях с несущими стальными профилированными настилами не допускается установка аппаратов и оборудования со сгораемыми материалами, легковоспламеняющимися и горючими жидкостями и газами.</w:t>
      </w:r>
    </w:p>
    <w:p w14:paraId="6ACBFD1B" w14:textId="77777777" w:rsidR="00DF366A" w:rsidRDefault="00DF366A" w:rsidP="00DF366A">
      <w:pPr>
        <w:ind w:firstLine="225"/>
        <w:jc w:val="right"/>
        <w:rPr>
          <w:rFonts w:ascii="Times New Roman" w:hAnsi="Times New Roman"/>
          <w:sz w:val="20"/>
        </w:rPr>
      </w:pPr>
    </w:p>
    <w:p w14:paraId="2EB9F2EA" w14:textId="77777777" w:rsidR="00DF366A" w:rsidRDefault="00DF366A" w:rsidP="00DF366A">
      <w:pPr>
        <w:pStyle w:val="Heading"/>
        <w:jc w:val="center"/>
        <w:rPr>
          <w:rFonts w:ascii="Times New Roman" w:hAnsi="Times New Roman"/>
          <w:sz w:val="20"/>
        </w:rPr>
      </w:pPr>
      <w:r>
        <w:rPr>
          <w:rFonts w:ascii="Times New Roman" w:hAnsi="Times New Roman"/>
          <w:sz w:val="20"/>
        </w:rPr>
        <w:t>2. КРОВЛИ ИЗ РУЛОННЫХ И МАСТИЧНЫХ МАТЕРИАЛОВ</w:t>
      </w:r>
    </w:p>
    <w:p w14:paraId="2EA8C976"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Конструкции кровель и применяемые материалы </w:t>
      </w:r>
    </w:p>
    <w:p w14:paraId="1C456E2A" w14:textId="77777777" w:rsidR="00DF366A" w:rsidRDefault="00DF366A" w:rsidP="00DF366A">
      <w:pPr>
        <w:ind w:firstLine="270"/>
        <w:jc w:val="both"/>
        <w:rPr>
          <w:rFonts w:ascii="Times New Roman" w:hAnsi="Times New Roman"/>
          <w:sz w:val="20"/>
        </w:rPr>
      </w:pPr>
      <w:r>
        <w:rPr>
          <w:rFonts w:ascii="Times New Roman" w:hAnsi="Times New Roman"/>
          <w:sz w:val="20"/>
        </w:rPr>
        <w:t>2.1. Конструкции кровель из рулонных и мастичных материалов в зависимости от уклонов и применяемых материалов следует предусматривать согласно табл. 2.</w:t>
      </w:r>
    </w:p>
    <w:p w14:paraId="2EA000E0" w14:textId="77777777" w:rsidR="00DF366A" w:rsidRDefault="00DF366A" w:rsidP="00DF366A">
      <w:pPr>
        <w:ind w:firstLine="270"/>
        <w:jc w:val="both"/>
        <w:rPr>
          <w:rFonts w:ascii="Times New Roman" w:hAnsi="Times New Roman"/>
          <w:sz w:val="20"/>
        </w:rPr>
      </w:pPr>
    </w:p>
    <w:p w14:paraId="4B4E4D04" w14:textId="77777777" w:rsidR="00DF366A" w:rsidRDefault="00DF366A" w:rsidP="00DF366A">
      <w:pPr>
        <w:jc w:val="right"/>
        <w:rPr>
          <w:rFonts w:ascii="Times New Roman" w:hAnsi="Times New Roman"/>
          <w:sz w:val="20"/>
        </w:rPr>
      </w:pPr>
      <w:r>
        <w:rPr>
          <w:rFonts w:ascii="Times New Roman" w:hAnsi="Times New Roman"/>
          <w:sz w:val="20"/>
        </w:rPr>
        <w:t>Таблица 2</w:t>
      </w:r>
    </w:p>
    <w:p w14:paraId="15ED82C6" w14:textId="77777777" w:rsidR="00DF366A" w:rsidRDefault="00DF366A" w:rsidP="00DF366A">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1275"/>
        <w:gridCol w:w="773"/>
        <w:gridCol w:w="3698"/>
        <w:gridCol w:w="1625"/>
      </w:tblGrid>
      <w:tr w:rsidR="00DF366A" w14:paraId="7B47B9E7" w14:textId="77777777" w:rsidTr="00085142">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14:paraId="53BEA41F" w14:textId="77777777" w:rsidR="00DF366A" w:rsidRDefault="00DF366A" w:rsidP="00085142">
            <w:pPr>
              <w:jc w:val="center"/>
              <w:rPr>
                <w:rFonts w:ascii="Times New Roman" w:hAnsi="Times New Roman"/>
                <w:sz w:val="20"/>
              </w:rPr>
            </w:pPr>
            <w:r>
              <w:rPr>
                <w:rFonts w:ascii="Times New Roman" w:hAnsi="Times New Roman"/>
                <w:sz w:val="20"/>
              </w:rPr>
              <w:t>Уклон кровли, %</w:t>
            </w:r>
          </w:p>
        </w:tc>
        <w:tc>
          <w:tcPr>
            <w:tcW w:w="1275" w:type="dxa"/>
            <w:tcBorders>
              <w:top w:val="single" w:sz="6" w:space="0" w:color="auto"/>
              <w:left w:val="single" w:sz="6" w:space="0" w:color="auto"/>
              <w:bottom w:val="single" w:sz="6" w:space="0" w:color="auto"/>
              <w:right w:val="single" w:sz="6" w:space="0" w:color="auto"/>
            </w:tcBorders>
          </w:tcPr>
          <w:p w14:paraId="53AB09F5" w14:textId="77777777" w:rsidR="00DF366A" w:rsidRDefault="00DF366A" w:rsidP="00085142">
            <w:pPr>
              <w:jc w:val="center"/>
              <w:rPr>
                <w:rFonts w:ascii="Times New Roman" w:hAnsi="Times New Roman"/>
                <w:sz w:val="20"/>
              </w:rPr>
            </w:pPr>
            <w:r>
              <w:rPr>
                <w:rFonts w:ascii="Times New Roman" w:hAnsi="Times New Roman"/>
                <w:sz w:val="20"/>
              </w:rPr>
              <w:t xml:space="preserve">Вид кровли </w:t>
            </w:r>
          </w:p>
        </w:tc>
        <w:tc>
          <w:tcPr>
            <w:tcW w:w="773" w:type="dxa"/>
            <w:tcBorders>
              <w:top w:val="single" w:sz="6" w:space="0" w:color="auto"/>
              <w:left w:val="single" w:sz="6" w:space="0" w:color="auto"/>
              <w:bottom w:val="single" w:sz="6" w:space="0" w:color="auto"/>
              <w:right w:val="single" w:sz="6" w:space="0" w:color="auto"/>
            </w:tcBorders>
          </w:tcPr>
          <w:p w14:paraId="63A9EDE5" w14:textId="77777777" w:rsidR="00DF366A" w:rsidRDefault="00DF366A" w:rsidP="00085142">
            <w:pPr>
              <w:rPr>
                <w:rFonts w:ascii="Times New Roman" w:hAnsi="Times New Roman"/>
                <w:sz w:val="20"/>
              </w:rPr>
            </w:pPr>
            <w:r>
              <w:rPr>
                <w:rFonts w:ascii="Times New Roman" w:hAnsi="Times New Roman"/>
                <w:sz w:val="20"/>
              </w:rPr>
              <w:t xml:space="preserve">Тип кровли </w:t>
            </w:r>
          </w:p>
        </w:tc>
        <w:tc>
          <w:tcPr>
            <w:tcW w:w="3698" w:type="dxa"/>
            <w:tcBorders>
              <w:top w:val="single" w:sz="6" w:space="0" w:color="auto"/>
              <w:left w:val="single" w:sz="6" w:space="0" w:color="auto"/>
              <w:bottom w:val="single" w:sz="6" w:space="0" w:color="auto"/>
              <w:right w:val="single" w:sz="6" w:space="0" w:color="auto"/>
            </w:tcBorders>
          </w:tcPr>
          <w:p w14:paraId="091847A1" w14:textId="77777777" w:rsidR="00DF366A" w:rsidRDefault="00DF366A" w:rsidP="00085142">
            <w:pPr>
              <w:rPr>
                <w:rFonts w:ascii="Times New Roman" w:hAnsi="Times New Roman"/>
                <w:sz w:val="20"/>
              </w:rPr>
            </w:pPr>
            <w:r>
              <w:rPr>
                <w:rFonts w:ascii="Times New Roman" w:hAnsi="Times New Roman"/>
                <w:sz w:val="20"/>
              </w:rPr>
              <w:t>Основной водоизоляционный ковер</w:t>
            </w:r>
          </w:p>
        </w:tc>
        <w:tc>
          <w:tcPr>
            <w:tcW w:w="1624" w:type="dxa"/>
            <w:tcBorders>
              <w:top w:val="single" w:sz="6" w:space="0" w:color="auto"/>
              <w:left w:val="single" w:sz="6" w:space="0" w:color="auto"/>
              <w:bottom w:val="single" w:sz="6" w:space="0" w:color="auto"/>
              <w:right w:val="single" w:sz="6" w:space="0" w:color="auto"/>
            </w:tcBorders>
          </w:tcPr>
          <w:p w14:paraId="0380B260" w14:textId="77777777" w:rsidR="00DF366A" w:rsidRDefault="00DF366A" w:rsidP="00085142">
            <w:pPr>
              <w:rPr>
                <w:rFonts w:ascii="Times New Roman" w:hAnsi="Times New Roman"/>
                <w:sz w:val="20"/>
              </w:rPr>
            </w:pPr>
            <w:r>
              <w:rPr>
                <w:rFonts w:ascii="Times New Roman" w:hAnsi="Times New Roman"/>
                <w:sz w:val="20"/>
              </w:rPr>
              <w:t xml:space="preserve">Защитный слой по верху водоизоляционного ковра </w:t>
            </w:r>
          </w:p>
        </w:tc>
      </w:tr>
      <w:tr w:rsidR="00DF366A" w14:paraId="19D7CA9E" w14:textId="77777777" w:rsidTr="00085142">
        <w:tblPrEx>
          <w:tblCellMar>
            <w:top w:w="0" w:type="dxa"/>
            <w:bottom w:w="0" w:type="dxa"/>
          </w:tblCellMar>
        </w:tblPrEx>
        <w:tc>
          <w:tcPr>
            <w:tcW w:w="993" w:type="dxa"/>
            <w:tcBorders>
              <w:top w:val="single" w:sz="6" w:space="0" w:color="auto"/>
              <w:left w:val="single" w:sz="6" w:space="0" w:color="auto"/>
              <w:right w:val="single" w:sz="6" w:space="0" w:color="auto"/>
            </w:tcBorders>
          </w:tcPr>
          <w:p w14:paraId="09B3D97E" w14:textId="77777777" w:rsidR="00DF366A" w:rsidRDefault="00DF366A" w:rsidP="00085142">
            <w:pPr>
              <w:jc w:val="both"/>
              <w:rPr>
                <w:rFonts w:ascii="Times New Roman" w:hAnsi="Times New Roman"/>
                <w:sz w:val="20"/>
              </w:rPr>
            </w:pPr>
            <w:r>
              <w:rPr>
                <w:rFonts w:ascii="Times New Roman" w:hAnsi="Times New Roman"/>
                <w:sz w:val="20"/>
              </w:rPr>
              <w:t xml:space="preserve">0 - менее 2,5 </w:t>
            </w:r>
          </w:p>
        </w:tc>
        <w:tc>
          <w:tcPr>
            <w:tcW w:w="1275" w:type="dxa"/>
            <w:tcBorders>
              <w:top w:val="single" w:sz="6" w:space="0" w:color="auto"/>
              <w:left w:val="single" w:sz="6" w:space="0" w:color="auto"/>
              <w:right w:val="single" w:sz="6" w:space="0" w:color="auto"/>
            </w:tcBorders>
          </w:tcPr>
          <w:p w14:paraId="53AB72F1" w14:textId="77777777" w:rsidR="00DF366A" w:rsidRDefault="00DF366A" w:rsidP="00085142">
            <w:pPr>
              <w:pStyle w:val="Preformat"/>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14:paraId="73655BEB" w14:textId="77777777" w:rsidR="00DF366A" w:rsidRDefault="00DF366A" w:rsidP="00085142">
            <w:pPr>
              <w:jc w:val="both"/>
              <w:rPr>
                <w:rFonts w:ascii="Times New Roman" w:hAnsi="Times New Roman"/>
                <w:sz w:val="20"/>
              </w:rPr>
            </w:pPr>
            <w:r>
              <w:rPr>
                <w:rFonts w:ascii="Times New Roman" w:hAnsi="Times New Roman"/>
                <w:sz w:val="20"/>
              </w:rPr>
              <w:t xml:space="preserve">К-1 </w:t>
            </w:r>
          </w:p>
        </w:tc>
        <w:tc>
          <w:tcPr>
            <w:tcW w:w="3698" w:type="dxa"/>
            <w:tcBorders>
              <w:top w:val="single" w:sz="6" w:space="0" w:color="auto"/>
              <w:left w:val="single" w:sz="6" w:space="0" w:color="auto"/>
              <w:bottom w:val="single" w:sz="6" w:space="0" w:color="auto"/>
              <w:right w:val="single" w:sz="6" w:space="0" w:color="auto"/>
            </w:tcBorders>
          </w:tcPr>
          <w:p w14:paraId="12843472" w14:textId="77777777" w:rsidR="00DF366A" w:rsidRDefault="00DF366A" w:rsidP="00085142">
            <w:pPr>
              <w:rPr>
                <w:rFonts w:ascii="Times New Roman" w:hAnsi="Times New Roman"/>
                <w:sz w:val="20"/>
              </w:rPr>
            </w:pPr>
            <w:r>
              <w:rPr>
                <w:rFonts w:ascii="Times New Roman" w:hAnsi="Times New Roman"/>
                <w:sz w:val="20"/>
              </w:rPr>
              <w:t>4 слоя на дегтевой мастике:</w:t>
            </w:r>
          </w:p>
          <w:p w14:paraId="74DCA671" w14:textId="77777777" w:rsidR="00DF366A" w:rsidRDefault="00DF366A" w:rsidP="00085142">
            <w:pPr>
              <w:rPr>
                <w:rFonts w:ascii="Times New Roman" w:hAnsi="Times New Roman"/>
                <w:sz w:val="20"/>
              </w:rPr>
            </w:pPr>
            <w:r>
              <w:rPr>
                <w:rFonts w:ascii="Times New Roman" w:hAnsi="Times New Roman"/>
                <w:sz w:val="20"/>
              </w:rPr>
              <w:t>а) толя гидроизоляционного с покровной пленкой марки ТГ-350 или ТГ-300 (ГОСТ 10999-76)</w:t>
            </w:r>
          </w:p>
          <w:p w14:paraId="4FEA439F" w14:textId="77777777" w:rsidR="00DF366A" w:rsidRDefault="00DF366A" w:rsidP="00085142">
            <w:pPr>
              <w:rPr>
                <w:rFonts w:ascii="Times New Roman" w:hAnsi="Times New Roman"/>
                <w:sz w:val="20"/>
              </w:rPr>
            </w:pPr>
            <w:r>
              <w:rPr>
                <w:rFonts w:ascii="Times New Roman" w:hAnsi="Times New Roman"/>
                <w:sz w:val="20"/>
              </w:rPr>
              <w:t>б) толя гидроизоляционного антраценового марки ТАГ-350</w:t>
            </w:r>
          </w:p>
        </w:tc>
        <w:tc>
          <w:tcPr>
            <w:tcW w:w="1624" w:type="dxa"/>
            <w:tcBorders>
              <w:top w:val="single" w:sz="6" w:space="0" w:color="auto"/>
              <w:left w:val="single" w:sz="6" w:space="0" w:color="auto"/>
              <w:bottom w:val="single" w:sz="6" w:space="0" w:color="auto"/>
              <w:right w:val="single" w:sz="6" w:space="0" w:color="auto"/>
            </w:tcBorders>
          </w:tcPr>
          <w:p w14:paraId="69310D4A" w14:textId="77777777" w:rsidR="00DF366A" w:rsidRDefault="00DF366A" w:rsidP="00085142">
            <w:pPr>
              <w:rPr>
                <w:rFonts w:ascii="Times New Roman" w:hAnsi="Times New Roman"/>
                <w:sz w:val="20"/>
              </w:rPr>
            </w:pPr>
            <w:r>
              <w:rPr>
                <w:rFonts w:ascii="Times New Roman" w:hAnsi="Times New Roman"/>
                <w:sz w:val="20"/>
              </w:rPr>
              <w:t xml:space="preserve">Слой гравия на дегтевой мастике в соответствии с п. 2.10 </w:t>
            </w:r>
          </w:p>
        </w:tc>
      </w:tr>
      <w:tr w:rsidR="00DF366A" w14:paraId="157B6F1F" w14:textId="77777777" w:rsidTr="00085142">
        <w:tblPrEx>
          <w:tblCellMar>
            <w:top w:w="0" w:type="dxa"/>
            <w:bottom w:w="0" w:type="dxa"/>
          </w:tblCellMar>
        </w:tblPrEx>
        <w:tc>
          <w:tcPr>
            <w:tcW w:w="993" w:type="dxa"/>
            <w:tcBorders>
              <w:left w:val="single" w:sz="6" w:space="0" w:color="auto"/>
              <w:right w:val="single" w:sz="6" w:space="0" w:color="auto"/>
            </w:tcBorders>
          </w:tcPr>
          <w:p w14:paraId="0684D71C" w14:textId="77777777" w:rsidR="00DF366A" w:rsidRDefault="00DF366A" w:rsidP="00085142">
            <w:pPr>
              <w:pStyle w:val="Preformat"/>
              <w:rPr>
                <w:rFonts w:ascii="Times New Roman" w:hAnsi="Times New Roman"/>
                <w:sz w:val="20"/>
              </w:rPr>
            </w:pPr>
          </w:p>
        </w:tc>
        <w:tc>
          <w:tcPr>
            <w:tcW w:w="1275" w:type="dxa"/>
            <w:tcBorders>
              <w:left w:val="single" w:sz="6" w:space="0" w:color="auto"/>
              <w:right w:val="single" w:sz="6" w:space="0" w:color="auto"/>
            </w:tcBorders>
          </w:tcPr>
          <w:p w14:paraId="313CFA21"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0B549D3B" w14:textId="77777777" w:rsidR="00DF366A" w:rsidRDefault="00DF366A" w:rsidP="00085142">
            <w:pPr>
              <w:jc w:val="both"/>
              <w:rPr>
                <w:rFonts w:ascii="Times New Roman" w:hAnsi="Times New Roman"/>
                <w:sz w:val="20"/>
              </w:rPr>
            </w:pPr>
            <w:r>
              <w:rPr>
                <w:rFonts w:ascii="Times New Roman" w:hAnsi="Times New Roman"/>
                <w:sz w:val="20"/>
              </w:rPr>
              <w:t xml:space="preserve">К-1А </w:t>
            </w:r>
          </w:p>
        </w:tc>
        <w:tc>
          <w:tcPr>
            <w:tcW w:w="3698" w:type="dxa"/>
            <w:tcBorders>
              <w:top w:val="single" w:sz="6" w:space="0" w:color="auto"/>
              <w:left w:val="single" w:sz="6" w:space="0" w:color="auto"/>
              <w:bottom w:val="single" w:sz="6" w:space="0" w:color="auto"/>
              <w:right w:val="single" w:sz="6" w:space="0" w:color="auto"/>
            </w:tcBorders>
          </w:tcPr>
          <w:p w14:paraId="4820A0B9" w14:textId="77777777" w:rsidR="00DF366A" w:rsidRDefault="00DF366A" w:rsidP="00085142">
            <w:pPr>
              <w:jc w:val="center"/>
              <w:rPr>
                <w:rFonts w:ascii="Times New Roman" w:hAnsi="Times New Roman"/>
                <w:sz w:val="20"/>
              </w:rPr>
            </w:pPr>
            <w:r>
              <w:rPr>
                <w:rFonts w:ascii="Times New Roman" w:hAnsi="Times New Roman"/>
                <w:sz w:val="20"/>
              </w:rPr>
              <w:t>То же</w:t>
            </w:r>
          </w:p>
        </w:tc>
        <w:tc>
          <w:tcPr>
            <w:tcW w:w="1624" w:type="dxa"/>
            <w:tcBorders>
              <w:top w:val="single" w:sz="6" w:space="0" w:color="auto"/>
              <w:left w:val="single" w:sz="6" w:space="0" w:color="auto"/>
              <w:bottom w:val="single" w:sz="6" w:space="0" w:color="auto"/>
              <w:right w:val="single" w:sz="6" w:space="0" w:color="auto"/>
            </w:tcBorders>
          </w:tcPr>
          <w:p w14:paraId="26C2AD34" w14:textId="77777777" w:rsidR="00DF366A" w:rsidRDefault="00DF366A" w:rsidP="00085142">
            <w:pPr>
              <w:pStyle w:val="Preformat"/>
              <w:jc w:val="both"/>
              <w:rPr>
                <w:rFonts w:ascii="Times New Roman" w:hAnsi="Times New Roman"/>
                <w:sz w:val="20"/>
              </w:rPr>
            </w:pPr>
            <w:r>
              <w:rPr>
                <w:rFonts w:ascii="Times New Roman" w:hAnsi="Times New Roman"/>
                <w:sz w:val="20"/>
              </w:rPr>
              <w:t xml:space="preserve">Для кровель, заполняемых водой, - слой гравия толщиной 20 мм на дегтевой мастике </w:t>
            </w:r>
          </w:p>
        </w:tc>
      </w:tr>
      <w:tr w:rsidR="00DF366A" w14:paraId="5C8D9169" w14:textId="77777777" w:rsidTr="00085142">
        <w:tblPrEx>
          <w:tblCellMar>
            <w:top w:w="0" w:type="dxa"/>
            <w:bottom w:w="0" w:type="dxa"/>
          </w:tblCellMar>
        </w:tblPrEx>
        <w:tc>
          <w:tcPr>
            <w:tcW w:w="993" w:type="dxa"/>
            <w:tcBorders>
              <w:left w:val="single" w:sz="6" w:space="0" w:color="auto"/>
              <w:right w:val="single" w:sz="6" w:space="0" w:color="auto"/>
            </w:tcBorders>
          </w:tcPr>
          <w:p w14:paraId="3B62B9D3" w14:textId="77777777" w:rsidR="00DF366A" w:rsidRDefault="00DF366A" w:rsidP="00085142">
            <w:pPr>
              <w:rPr>
                <w:rFonts w:ascii="Times New Roman" w:hAnsi="Times New Roman"/>
                <w:sz w:val="20"/>
              </w:rPr>
            </w:pPr>
          </w:p>
        </w:tc>
        <w:tc>
          <w:tcPr>
            <w:tcW w:w="1275" w:type="dxa"/>
            <w:tcBorders>
              <w:left w:val="single" w:sz="6" w:space="0" w:color="auto"/>
              <w:right w:val="single" w:sz="6" w:space="0" w:color="auto"/>
            </w:tcBorders>
          </w:tcPr>
          <w:p w14:paraId="557FAB05"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1DD0B0B7" w14:textId="77777777" w:rsidR="00DF366A" w:rsidRDefault="00DF366A" w:rsidP="00085142">
            <w:pPr>
              <w:jc w:val="both"/>
              <w:rPr>
                <w:rFonts w:ascii="Times New Roman" w:hAnsi="Times New Roman"/>
                <w:sz w:val="20"/>
              </w:rPr>
            </w:pPr>
            <w:r>
              <w:rPr>
                <w:rFonts w:ascii="Times New Roman" w:hAnsi="Times New Roman"/>
                <w:sz w:val="20"/>
              </w:rPr>
              <w:t xml:space="preserve">К-2 </w:t>
            </w:r>
          </w:p>
        </w:tc>
        <w:tc>
          <w:tcPr>
            <w:tcW w:w="3698" w:type="dxa"/>
            <w:tcBorders>
              <w:top w:val="single" w:sz="6" w:space="0" w:color="auto"/>
              <w:left w:val="single" w:sz="6" w:space="0" w:color="auto"/>
              <w:bottom w:val="single" w:sz="6" w:space="0" w:color="auto"/>
              <w:right w:val="single" w:sz="6" w:space="0" w:color="auto"/>
            </w:tcBorders>
          </w:tcPr>
          <w:p w14:paraId="6A182469" w14:textId="77777777" w:rsidR="00DF366A" w:rsidRDefault="00DF366A" w:rsidP="00085142">
            <w:pPr>
              <w:rPr>
                <w:rFonts w:ascii="Times New Roman" w:hAnsi="Times New Roman"/>
                <w:sz w:val="20"/>
              </w:rPr>
            </w:pPr>
            <w:r>
              <w:rPr>
                <w:rFonts w:ascii="Times New Roman" w:hAnsi="Times New Roman"/>
                <w:sz w:val="20"/>
              </w:rPr>
              <w:t>4 слоя на битумной мастике:</w:t>
            </w:r>
          </w:p>
          <w:p w14:paraId="3B39B85F" w14:textId="77777777" w:rsidR="00DF366A" w:rsidRDefault="00DF366A" w:rsidP="00085142">
            <w:pPr>
              <w:rPr>
                <w:rFonts w:ascii="Times New Roman" w:hAnsi="Times New Roman"/>
                <w:sz w:val="20"/>
              </w:rPr>
            </w:pPr>
            <w:r>
              <w:rPr>
                <w:rFonts w:ascii="Times New Roman" w:hAnsi="Times New Roman"/>
                <w:sz w:val="20"/>
              </w:rPr>
              <w:t>а) гидроизола марок ГИ-Г, ГИ-К (ГОСТ 7415-74*)</w:t>
            </w:r>
          </w:p>
          <w:p w14:paraId="3062E164" w14:textId="77777777" w:rsidR="00DF366A" w:rsidRDefault="00DF366A" w:rsidP="00085142">
            <w:pPr>
              <w:rPr>
                <w:rFonts w:ascii="Times New Roman" w:hAnsi="Times New Roman"/>
                <w:sz w:val="20"/>
              </w:rPr>
            </w:pPr>
            <w:r>
              <w:rPr>
                <w:rFonts w:ascii="Times New Roman" w:hAnsi="Times New Roman"/>
                <w:sz w:val="20"/>
              </w:rPr>
              <w:t>б) рубероида антисептированного дегтевого марки РМД-350</w:t>
            </w:r>
          </w:p>
          <w:p w14:paraId="5C6D7ABD" w14:textId="77777777" w:rsidR="00DF366A" w:rsidRDefault="00DF366A" w:rsidP="00085142">
            <w:pPr>
              <w:rPr>
                <w:rFonts w:ascii="Times New Roman" w:hAnsi="Times New Roman"/>
                <w:sz w:val="20"/>
              </w:rPr>
            </w:pPr>
            <w:r>
              <w:rPr>
                <w:rFonts w:ascii="Times New Roman" w:hAnsi="Times New Roman"/>
                <w:sz w:val="20"/>
              </w:rPr>
              <w:t>в) толя гидроизоляционного с покровной пленкой марок ТГ-350, ТГ-300 (ГОСТ 10999-76)</w:t>
            </w:r>
          </w:p>
          <w:p w14:paraId="6F0A9473" w14:textId="77777777" w:rsidR="00DF366A" w:rsidRDefault="00DF366A" w:rsidP="00085142">
            <w:pPr>
              <w:rPr>
                <w:rFonts w:ascii="Times New Roman" w:hAnsi="Times New Roman"/>
                <w:sz w:val="20"/>
              </w:rPr>
            </w:pPr>
            <w:r>
              <w:rPr>
                <w:rFonts w:ascii="Times New Roman" w:hAnsi="Times New Roman"/>
                <w:sz w:val="20"/>
              </w:rPr>
              <w:t>г) толя гидроизоляционного антраценового марки ТАГ-350</w:t>
            </w:r>
          </w:p>
        </w:tc>
        <w:tc>
          <w:tcPr>
            <w:tcW w:w="1624" w:type="dxa"/>
            <w:tcBorders>
              <w:top w:val="single" w:sz="6" w:space="0" w:color="auto"/>
              <w:left w:val="single" w:sz="6" w:space="0" w:color="auto"/>
              <w:bottom w:val="single" w:sz="6" w:space="0" w:color="auto"/>
              <w:right w:val="single" w:sz="6" w:space="0" w:color="auto"/>
            </w:tcBorders>
          </w:tcPr>
          <w:p w14:paraId="03EE0049" w14:textId="77777777" w:rsidR="00DF366A" w:rsidRDefault="00DF366A" w:rsidP="00085142">
            <w:pPr>
              <w:rPr>
                <w:rFonts w:ascii="Times New Roman" w:hAnsi="Times New Roman"/>
                <w:sz w:val="20"/>
              </w:rPr>
            </w:pPr>
            <w:r>
              <w:rPr>
                <w:rFonts w:ascii="Times New Roman" w:hAnsi="Times New Roman"/>
                <w:sz w:val="20"/>
              </w:rPr>
              <w:t>Слой гравия на дегтевой или</w:t>
            </w:r>
            <w:r>
              <w:rPr>
                <w:rFonts w:ascii="Times New Roman" w:hAnsi="Times New Roman"/>
                <w:sz w:val="20"/>
                <w:lang w:val="en-US"/>
              </w:rPr>
              <w:t xml:space="preserve"> </w:t>
            </w:r>
            <w:r>
              <w:rPr>
                <w:rFonts w:ascii="Times New Roman" w:hAnsi="Times New Roman"/>
                <w:sz w:val="20"/>
              </w:rPr>
              <w:t xml:space="preserve">антисептированной битумной мастике </w:t>
            </w:r>
          </w:p>
        </w:tc>
      </w:tr>
      <w:tr w:rsidR="00DF366A" w14:paraId="764815D7" w14:textId="77777777" w:rsidTr="00085142">
        <w:tblPrEx>
          <w:tblCellMar>
            <w:top w:w="0" w:type="dxa"/>
            <w:bottom w:w="0" w:type="dxa"/>
          </w:tblCellMar>
        </w:tblPrEx>
        <w:tc>
          <w:tcPr>
            <w:tcW w:w="993" w:type="dxa"/>
            <w:tcBorders>
              <w:left w:val="single" w:sz="6" w:space="0" w:color="auto"/>
              <w:right w:val="single" w:sz="6" w:space="0" w:color="auto"/>
            </w:tcBorders>
          </w:tcPr>
          <w:p w14:paraId="3E105F62" w14:textId="77777777" w:rsidR="00DF366A" w:rsidRDefault="00DF366A" w:rsidP="00085142">
            <w:pPr>
              <w:pStyle w:val="Preformat"/>
              <w:rPr>
                <w:rFonts w:ascii="Times New Roman" w:hAnsi="Times New Roman"/>
                <w:sz w:val="20"/>
              </w:rPr>
            </w:pPr>
          </w:p>
        </w:tc>
        <w:tc>
          <w:tcPr>
            <w:tcW w:w="1275" w:type="dxa"/>
            <w:tcBorders>
              <w:left w:val="single" w:sz="6" w:space="0" w:color="auto"/>
              <w:right w:val="single" w:sz="6" w:space="0" w:color="auto"/>
            </w:tcBorders>
          </w:tcPr>
          <w:p w14:paraId="1527FE35"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3A4FF54C" w14:textId="77777777" w:rsidR="00DF366A" w:rsidRDefault="00DF366A" w:rsidP="00085142">
            <w:pPr>
              <w:jc w:val="both"/>
              <w:rPr>
                <w:rFonts w:ascii="Times New Roman" w:hAnsi="Times New Roman"/>
                <w:sz w:val="20"/>
              </w:rPr>
            </w:pPr>
            <w:r>
              <w:rPr>
                <w:rFonts w:ascii="Times New Roman" w:hAnsi="Times New Roman"/>
                <w:sz w:val="20"/>
              </w:rPr>
              <w:t xml:space="preserve">К-2А </w:t>
            </w:r>
          </w:p>
        </w:tc>
        <w:tc>
          <w:tcPr>
            <w:tcW w:w="3698" w:type="dxa"/>
            <w:tcBorders>
              <w:top w:val="single" w:sz="6" w:space="0" w:color="auto"/>
              <w:left w:val="single" w:sz="6" w:space="0" w:color="auto"/>
              <w:bottom w:val="single" w:sz="6" w:space="0" w:color="auto"/>
              <w:right w:val="single" w:sz="6" w:space="0" w:color="auto"/>
            </w:tcBorders>
          </w:tcPr>
          <w:p w14:paraId="2882275F" w14:textId="77777777" w:rsidR="00DF366A" w:rsidRDefault="00DF366A" w:rsidP="00085142">
            <w:pPr>
              <w:rPr>
                <w:rFonts w:ascii="Times New Roman" w:hAnsi="Times New Roman"/>
                <w:sz w:val="20"/>
              </w:rPr>
            </w:pPr>
            <w:r>
              <w:rPr>
                <w:rFonts w:ascii="Times New Roman" w:hAnsi="Times New Roman"/>
                <w:sz w:val="20"/>
              </w:rPr>
              <w:t xml:space="preserve">То же </w:t>
            </w:r>
          </w:p>
        </w:tc>
        <w:tc>
          <w:tcPr>
            <w:tcW w:w="1624" w:type="dxa"/>
            <w:tcBorders>
              <w:top w:val="single" w:sz="6" w:space="0" w:color="auto"/>
              <w:left w:val="single" w:sz="6" w:space="0" w:color="auto"/>
              <w:bottom w:val="single" w:sz="6" w:space="0" w:color="auto"/>
              <w:right w:val="single" w:sz="6" w:space="0" w:color="auto"/>
            </w:tcBorders>
          </w:tcPr>
          <w:p w14:paraId="242D3B49" w14:textId="77777777" w:rsidR="00DF366A" w:rsidRDefault="00DF366A" w:rsidP="00085142">
            <w:pPr>
              <w:rPr>
                <w:rFonts w:ascii="Times New Roman" w:hAnsi="Times New Roman"/>
                <w:sz w:val="20"/>
              </w:rPr>
            </w:pPr>
            <w:r>
              <w:rPr>
                <w:rFonts w:ascii="Times New Roman" w:hAnsi="Times New Roman"/>
                <w:sz w:val="20"/>
              </w:rPr>
              <w:t>Для кровель,     заполняемых водой, - слой гравия толщиной 20 мм на дегтевой или антисептированной битумной мастике</w:t>
            </w:r>
          </w:p>
        </w:tc>
      </w:tr>
      <w:tr w:rsidR="00DF366A" w14:paraId="7C686CF2" w14:textId="77777777" w:rsidTr="00085142">
        <w:tblPrEx>
          <w:tblCellMar>
            <w:top w:w="0" w:type="dxa"/>
            <w:bottom w:w="0" w:type="dxa"/>
          </w:tblCellMar>
        </w:tblPrEx>
        <w:tc>
          <w:tcPr>
            <w:tcW w:w="993" w:type="dxa"/>
            <w:tcBorders>
              <w:left w:val="single" w:sz="6" w:space="0" w:color="auto"/>
              <w:right w:val="single" w:sz="6" w:space="0" w:color="auto"/>
            </w:tcBorders>
          </w:tcPr>
          <w:p w14:paraId="467ACD65" w14:textId="77777777" w:rsidR="00DF366A" w:rsidRDefault="00DF366A" w:rsidP="00085142">
            <w:pPr>
              <w:pStyle w:val="Preformat"/>
              <w:rPr>
                <w:rFonts w:ascii="Times New Roman" w:hAnsi="Times New Roman"/>
                <w:sz w:val="20"/>
              </w:rPr>
            </w:pPr>
          </w:p>
        </w:tc>
        <w:tc>
          <w:tcPr>
            <w:tcW w:w="1275" w:type="dxa"/>
            <w:tcBorders>
              <w:left w:val="single" w:sz="6" w:space="0" w:color="auto"/>
              <w:right w:val="single" w:sz="6" w:space="0" w:color="auto"/>
            </w:tcBorders>
          </w:tcPr>
          <w:p w14:paraId="702671EE"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0DEDBA4A" w14:textId="77777777" w:rsidR="00DF366A" w:rsidRDefault="00DF366A" w:rsidP="00085142">
            <w:pPr>
              <w:jc w:val="both"/>
              <w:rPr>
                <w:rFonts w:ascii="Times New Roman" w:hAnsi="Times New Roman"/>
                <w:sz w:val="20"/>
              </w:rPr>
            </w:pPr>
            <w:r>
              <w:rPr>
                <w:rFonts w:ascii="Times New Roman" w:hAnsi="Times New Roman"/>
                <w:sz w:val="20"/>
              </w:rPr>
              <w:t xml:space="preserve">К-3 </w:t>
            </w:r>
          </w:p>
        </w:tc>
        <w:tc>
          <w:tcPr>
            <w:tcW w:w="3698" w:type="dxa"/>
            <w:tcBorders>
              <w:top w:val="single" w:sz="6" w:space="0" w:color="auto"/>
              <w:left w:val="single" w:sz="6" w:space="0" w:color="auto"/>
              <w:bottom w:val="single" w:sz="6" w:space="0" w:color="auto"/>
              <w:right w:val="single" w:sz="6" w:space="0" w:color="auto"/>
            </w:tcBorders>
          </w:tcPr>
          <w:p w14:paraId="7410620D" w14:textId="77777777" w:rsidR="00DF366A" w:rsidRDefault="00DF366A" w:rsidP="00085142">
            <w:pPr>
              <w:rPr>
                <w:rFonts w:ascii="Times New Roman" w:hAnsi="Times New Roman"/>
                <w:sz w:val="20"/>
              </w:rPr>
            </w:pPr>
            <w:r>
              <w:rPr>
                <w:rFonts w:ascii="Times New Roman" w:hAnsi="Times New Roman"/>
                <w:sz w:val="20"/>
              </w:rPr>
              <w:t xml:space="preserve">4 слоя стеклорубероида марки С-РМ (ГОСТ 15879-70) на битумной мастике </w:t>
            </w:r>
          </w:p>
        </w:tc>
        <w:tc>
          <w:tcPr>
            <w:tcW w:w="1624" w:type="dxa"/>
            <w:tcBorders>
              <w:top w:val="single" w:sz="6" w:space="0" w:color="auto"/>
              <w:left w:val="single" w:sz="6" w:space="0" w:color="auto"/>
              <w:bottom w:val="single" w:sz="6" w:space="0" w:color="auto"/>
              <w:right w:val="single" w:sz="6" w:space="0" w:color="auto"/>
            </w:tcBorders>
          </w:tcPr>
          <w:p w14:paraId="338E7D44" w14:textId="77777777" w:rsidR="00DF366A" w:rsidRDefault="00DF366A" w:rsidP="00085142">
            <w:pPr>
              <w:rPr>
                <w:rFonts w:ascii="Times New Roman" w:hAnsi="Times New Roman"/>
                <w:sz w:val="20"/>
              </w:rPr>
            </w:pPr>
            <w:r>
              <w:rPr>
                <w:rFonts w:ascii="Times New Roman" w:hAnsi="Times New Roman"/>
                <w:sz w:val="20"/>
              </w:rPr>
              <w:t>Слой гравия на антисептированной битумной мастике</w:t>
            </w:r>
          </w:p>
        </w:tc>
      </w:tr>
      <w:tr w:rsidR="00DF366A" w14:paraId="002915D0" w14:textId="77777777" w:rsidTr="00085142">
        <w:tblPrEx>
          <w:tblCellMar>
            <w:top w:w="0" w:type="dxa"/>
            <w:bottom w:w="0" w:type="dxa"/>
          </w:tblCellMar>
        </w:tblPrEx>
        <w:tc>
          <w:tcPr>
            <w:tcW w:w="993" w:type="dxa"/>
            <w:tcBorders>
              <w:left w:val="single" w:sz="6" w:space="0" w:color="auto"/>
              <w:right w:val="single" w:sz="6" w:space="0" w:color="auto"/>
            </w:tcBorders>
          </w:tcPr>
          <w:p w14:paraId="4D28788C" w14:textId="77777777" w:rsidR="00DF366A" w:rsidRDefault="00DF366A" w:rsidP="00085142">
            <w:pPr>
              <w:pStyle w:val="Preformat"/>
              <w:rPr>
                <w:rFonts w:ascii="Times New Roman" w:hAnsi="Times New Roman"/>
                <w:sz w:val="20"/>
              </w:rPr>
            </w:pPr>
          </w:p>
        </w:tc>
        <w:tc>
          <w:tcPr>
            <w:tcW w:w="1275" w:type="dxa"/>
            <w:tcBorders>
              <w:left w:val="single" w:sz="6" w:space="0" w:color="auto"/>
              <w:right w:val="single" w:sz="6" w:space="0" w:color="auto"/>
            </w:tcBorders>
          </w:tcPr>
          <w:p w14:paraId="24A57DC9"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7BD74336" w14:textId="77777777" w:rsidR="00DF366A" w:rsidRDefault="00DF366A" w:rsidP="00085142">
            <w:pPr>
              <w:jc w:val="both"/>
              <w:rPr>
                <w:rFonts w:ascii="Times New Roman" w:hAnsi="Times New Roman"/>
                <w:sz w:val="20"/>
              </w:rPr>
            </w:pPr>
            <w:r>
              <w:rPr>
                <w:rFonts w:ascii="Times New Roman" w:hAnsi="Times New Roman"/>
                <w:sz w:val="20"/>
              </w:rPr>
              <w:t xml:space="preserve">К-3А </w:t>
            </w:r>
          </w:p>
        </w:tc>
        <w:tc>
          <w:tcPr>
            <w:tcW w:w="3698" w:type="dxa"/>
            <w:tcBorders>
              <w:top w:val="single" w:sz="6" w:space="0" w:color="auto"/>
              <w:left w:val="single" w:sz="6" w:space="0" w:color="auto"/>
              <w:bottom w:val="single" w:sz="6" w:space="0" w:color="auto"/>
              <w:right w:val="single" w:sz="6" w:space="0" w:color="auto"/>
            </w:tcBorders>
          </w:tcPr>
          <w:p w14:paraId="0C3A5B7E" w14:textId="77777777" w:rsidR="00DF366A" w:rsidRDefault="00DF366A" w:rsidP="00085142">
            <w:pPr>
              <w:rPr>
                <w:rFonts w:ascii="Times New Roman" w:hAnsi="Times New Roman"/>
                <w:sz w:val="20"/>
              </w:rPr>
            </w:pPr>
            <w:r>
              <w:rPr>
                <w:rFonts w:ascii="Times New Roman" w:hAnsi="Times New Roman"/>
                <w:sz w:val="20"/>
              </w:rPr>
              <w:t>4 слоя на антисептированной битумной мастике:</w:t>
            </w:r>
          </w:p>
          <w:p w14:paraId="35D4A167" w14:textId="77777777" w:rsidR="00DF366A" w:rsidRDefault="00DF366A" w:rsidP="00085142">
            <w:pPr>
              <w:rPr>
                <w:rFonts w:ascii="Times New Roman" w:hAnsi="Times New Roman"/>
                <w:sz w:val="20"/>
              </w:rPr>
            </w:pPr>
            <w:r>
              <w:rPr>
                <w:rFonts w:ascii="Times New Roman" w:hAnsi="Times New Roman"/>
                <w:sz w:val="20"/>
              </w:rPr>
              <w:t>а) рубероида с эластичным покровным слоем марки РэМ-350</w:t>
            </w:r>
          </w:p>
          <w:p w14:paraId="3940C1D6" w14:textId="77777777" w:rsidR="00DF366A" w:rsidRDefault="00DF366A" w:rsidP="00085142">
            <w:pPr>
              <w:rPr>
                <w:rFonts w:ascii="Times New Roman" w:hAnsi="Times New Roman"/>
                <w:sz w:val="20"/>
              </w:rPr>
            </w:pPr>
            <w:r>
              <w:rPr>
                <w:rFonts w:ascii="Times New Roman" w:hAnsi="Times New Roman"/>
                <w:sz w:val="20"/>
              </w:rPr>
              <w:t>б) рубероида антисептированного дегтевого марки РМД-350</w:t>
            </w:r>
          </w:p>
          <w:p w14:paraId="04590B48" w14:textId="77777777" w:rsidR="00DF366A" w:rsidRDefault="00DF366A" w:rsidP="00085142">
            <w:pPr>
              <w:rPr>
                <w:rFonts w:ascii="Times New Roman" w:hAnsi="Times New Roman"/>
                <w:sz w:val="20"/>
              </w:rPr>
            </w:pPr>
            <w:r>
              <w:rPr>
                <w:rFonts w:ascii="Times New Roman" w:hAnsi="Times New Roman"/>
                <w:sz w:val="20"/>
              </w:rPr>
              <w:t>в) рубероида кровельного с мелкозернистой посыпкой марок РКМ-350Б, РКМ-350В (ГОСТ 10923-76)</w:t>
            </w:r>
          </w:p>
          <w:p w14:paraId="67128925" w14:textId="77777777" w:rsidR="00DF366A" w:rsidRDefault="00DF366A" w:rsidP="00085142">
            <w:pPr>
              <w:rPr>
                <w:rFonts w:ascii="Times New Roman" w:hAnsi="Times New Roman"/>
                <w:sz w:val="20"/>
              </w:rPr>
            </w:pPr>
            <w:r>
              <w:rPr>
                <w:rFonts w:ascii="Times New Roman" w:hAnsi="Times New Roman"/>
                <w:sz w:val="20"/>
              </w:rPr>
              <w:t>г) рубероида подкладочного с пылевидной посыпкой марок РПП-350Б, РПП-350В (ГОСТ 10923-76)</w:t>
            </w:r>
          </w:p>
        </w:tc>
        <w:tc>
          <w:tcPr>
            <w:tcW w:w="1624" w:type="dxa"/>
            <w:tcBorders>
              <w:top w:val="single" w:sz="6" w:space="0" w:color="auto"/>
              <w:left w:val="single" w:sz="6" w:space="0" w:color="auto"/>
              <w:bottom w:val="single" w:sz="6" w:space="0" w:color="auto"/>
              <w:right w:val="single" w:sz="6" w:space="0" w:color="auto"/>
            </w:tcBorders>
          </w:tcPr>
          <w:p w14:paraId="4D242EED"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r>
      <w:tr w:rsidR="00DF366A" w14:paraId="11E77A30" w14:textId="77777777" w:rsidTr="00085142">
        <w:tblPrEx>
          <w:tblCellMar>
            <w:top w:w="0" w:type="dxa"/>
            <w:bottom w:w="0" w:type="dxa"/>
          </w:tblCellMar>
        </w:tblPrEx>
        <w:tc>
          <w:tcPr>
            <w:tcW w:w="993" w:type="dxa"/>
            <w:tcBorders>
              <w:left w:val="single" w:sz="6" w:space="0" w:color="auto"/>
              <w:bottom w:val="single" w:sz="6" w:space="0" w:color="auto"/>
              <w:right w:val="single" w:sz="6" w:space="0" w:color="auto"/>
            </w:tcBorders>
          </w:tcPr>
          <w:p w14:paraId="43368CA0" w14:textId="77777777" w:rsidR="00DF366A" w:rsidRDefault="00DF366A" w:rsidP="00085142">
            <w:pPr>
              <w:pStyle w:val="Preformat"/>
              <w:rPr>
                <w:rFonts w:ascii="Times New Roman" w:hAnsi="Times New Roman"/>
                <w:sz w:val="20"/>
              </w:rPr>
            </w:pPr>
          </w:p>
        </w:tc>
        <w:tc>
          <w:tcPr>
            <w:tcW w:w="1275" w:type="dxa"/>
            <w:tcBorders>
              <w:left w:val="single" w:sz="6" w:space="0" w:color="auto"/>
              <w:bottom w:val="single" w:sz="6" w:space="0" w:color="auto"/>
              <w:right w:val="single" w:sz="6" w:space="0" w:color="auto"/>
            </w:tcBorders>
          </w:tcPr>
          <w:p w14:paraId="1EBDBB95"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6FD202BE" w14:textId="77777777" w:rsidR="00DF366A" w:rsidRDefault="00DF366A" w:rsidP="00085142">
            <w:pPr>
              <w:jc w:val="both"/>
              <w:rPr>
                <w:rFonts w:ascii="Times New Roman" w:hAnsi="Times New Roman"/>
                <w:sz w:val="20"/>
              </w:rPr>
            </w:pPr>
            <w:r>
              <w:rPr>
                <w:rFonts w:ascii="Times New Roman" w:hAnsi="Times New Roman"/>
                <w:sz w:val="20"/>
              </w:rPr>
              <w:t xml:space="preserve">К-4 </w:t>
            </w:r>
          </w:p>
        </w:tc>
        <w:tc>
          <w:tcPr>
            <w:tcW w:w="3698" w:type="dxa"/>
            <w:tcBorders>
              <w:top w:val="single" w:sz="6" w:space="0" w:color="auto"/>
              <w:left w:val="single" w:sz="6" w:space="0" w:color="auto"/>
              <w:bottom w:val="single" w:sz="6" w:space="0" w:color="auto"/>
              <w:right w:val="single" w:sz="6" w:space="0" w:color="auto"/>
            </w:tcBorders>
          </w:tcPr>
          <w:p w14:paraId="66C01507" w14:textId="77777777" w:rsidR="00DF366A" w:rsidRDefault="00DF366A" w:rsidP="00085142">
            <w:pPr>
              <w:rPr>
                <w:rFonts w:ascii="Times New Roman" w:hAnsi="Times New Roman"/>
                <w:sz w:val="20"/>
              </w:rPr>
            </w:pPr>
            <w:r>
              <w:rPr>
                <w:rFonts w:ascii="Times New Roman" w:hAnsi="Times New Roman"/>
                <w:sz w:val="20"/>
              </w:rPr>
              <w:t>5 слоев на дегтевой мастике:</w:t>
            </w:r>
          </w:p>
          <w:p w14:paraId="71F39DDC" w14:textId="77777777" w:rsidR="00DF366A" w:rsidRDefault="00DF366A" w:rsidP="00085142">
            <w:pPr>
              <w:rPr>
                <w:rFonts w:ascii="Times New Roman" w:hAnsi="Times New Roman"/>
                <w:sz w:val="20"/>
              </w:rPr>
            </w:pPr>
            <w:r>
              <w:rPr>
                <w:rFonts w:ascii="Times New Roman" w:hAnsi="Times New Roman"/>
                <w:sz w:val="20"/>
              </w:rPr>
              <w:t>а) толя гидроизоляционного с покровной пленкой марок ТГ-350, ТГ-300 (ГОСТ 10999-76)</w:t>
            </w:r>
          </w:p>
          <w:p w14:paraId="29FBE57A" w14:textId="77777777" w:rsidR="00DF366A" w:rsidRDefault="00DF366A" w:rsidP="00085142">
            <w:pPr>
              <w:rPr>
                <w:rFonts w:ascii="Times New Roman" w:hAnsi="Times New Roman"/>
                <w:sz w:val="20"/>
              </w:rPr>
            </w:pPr>
            <w:r>
              <w:rPr>
                <w:rFonts w:ascii="Times New Roman" w:hAnsi="Times New Roman"/>
                <w:sz w:val="20"/>
              </w:rPr>
              <w:lastRenderedPageBreak/>
              <w:t>б) толя гидроизоляционного антраценового марки ТАГ-350</w:t>
            </w:r>
          </w:p>
          <w:p w14:paraId="3F9F4A2B" w14:textId="77777777" w:rsidR="00DF366A" w:rsidRDefault="00DF366A" w:rsidP="00085142">
            <w:pPr>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14:paraId="5CED2D16" w14:textId="77777777" w:rsidR="00DF366A" w:rsidRDefault="00DF366A" w:rsidP="00085142">
            <w:pPr>
              <w:rPr>
                <w:rFonts w:ascii="Times New Roman" w:hAnsi="Times New Roman"/>
                <w:sz w:val="20"/>
              </w:rPr>
            </w:pPr>
            <w:r>
              <w:rPr>
                <w:rFonts w:ascii="Times New Roman" w:hAnsi="Times New Roman"/>
                <w:sz w:val="20"/>
              </w:rPr>
              <w:lastRenderedPageBreak/>
              <w:t xml:space="preserve">Для эксплуатируемых кровель - в соответствии с </w:t>
            </w:r>
            <w:r>
              <w:rPr>
                <w:rFonts w:ascii="Times New Roman" w:hAnsi="Times New Roman"/>
                <w:sz w:val="20"/>
              </w:rPr>
              <w:lastRenderedPageBreak/>
              <w:t xml:space="preserve">п. 2.11 </w:t>
            </w:r>
          </w:p>
        </w:tc>
      </w:tr>
      <w:tr w:rsidR="00DF366A" w14:paraId="4898DBD2" w14:textId="77777777" w:rsidTr="00085142">
        <w:tblPrEx>
          <w:tblCellMar>
            <w:top w:w="0" w:type="dxa"/>
            <w:bottom w:w="0" w:type="dxa"/>
          </w:tblCellMar>
        </w:tblPrEx>
        <w:tc>
          <w:tcPr>
            <w:tcW w:w="993" w:type="dxa"/>
            <w:tcBorders>
              <w:top w:val="single" w:sz="6" w:space="0" w:color="auto"/>
              <w:left w:val="single" w:sz="6" w:space="0" w:color="auto"/>
              <w:right w:val="single" w:sz="6" w:space="0" w:color="auto"/>
            </w:tcBorders>
          </w:tcPr>
          <w:p w14:paraId="78474B11" w14:textId="77777777" w:rsidR="00DF366A" w:rsidRDefault="00DF366A" w:rsidP="00085142">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14:paraId="6217BDE4" w14:textId="77777777" w:rsidR="00DF366A" w:rsidRDefault="00DF366A" w:rsidP="00085142">
            <w:pPr>
              <w:pStyle w:val="Preformat"/>
              <w:jc w:val="both"/>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43DCB144" w14:textId="77777777" w:rsidR="00DF366A" w:rsidRDefault="00DF366A" w:rsidP="00085142">
            <w:pPr>
              <w:jc w:val="both"/>
              <w:rPr>
                <w:rFonts w:ascii="Times New Roman" w:hAnsi="Times New Roman"/>
                <w:sz w:val="20"/>
              </w:rPr>
            </w:pPr>
            <w:r>
              <w:rPr>
                <w:rFonts w:ascii="Times New Roman" w:hAnsi="Times New Roman"/>
                <w:sz w:val="20"/>
              </w:rPr>
              <w:t xml:space="preserve">К-4А </w:t>
            </w:r>
          </w:p>
        </w:tc>
        <w:tc>
          <w:tcPr>
            <w:tcW w:w="3698" w:type="dxa"/>
            <w:tcBorders>
              <w:top w:val="single" w:sz="6" w:space="0" w:color="auto"/>
              <w:left w:val="single" w:sz="6" w:space="0" w:color="auto"/>
              <w:bottom w:val="single" w:sz="6" w:space="0" w:color="auto"/>
              <w:right w:val="single" w:sz="6" w:space="0" w:color="auto"/>
            </w:tcBorders>
          </w:tcPr>
          <w:p w14:paraId="04894497" w14:textId="77777777" w:rsidR="00DF366A" w:rsidRDefault="00DF366A" w:rsidP="00085142">
            <w:pPr>
              <w:rPr>
                <w:rFonts w:ascii="Times New Roman" w:hAnsi="Times New Roman"/>
                <w:sz w:val="20"/>
              </w:rPr>
            </w:pPr>
            <w:r>
              <w:rPr>
                <w:rFonts w:ascii="Times New Roman" w:hAnsi="Times New Roman"/>
                <w:sz w:val="20"/>
              </w:rPr>
              <w:t>5 слоев на антисептированной битумной мастике:</w:t>
            </w:r>
          </w:p>
          <w:p w14:paraId="211901E4" w14:textId="77777777" w:rsidR="00DF366A" w:rsidRDefault="00DF366A" w:rsidP="00085142">
            <w:pPr>
              <w:rPr>
                <w:rFonts w:ascii="Times New Roman" w:hAnsi="Times New Roman"/>
                <w:sz w:val="20"/>
              </w:rPr>
            </w:pPr>
            <w:r>
              <w:rPr>
                <w:rFonts w:ascii="Times New Roman" w:hAnsi="Times New Roman"/>
                <w:sz w:val="20"/>
              </w:rPr>
              <w:t>а) гидроизола марок ГИ-Г, ГИ-К (ГОСТ 7415-74*)</w:t>
            </w:r>
          </w:p>
          <w:p w14:paraId="576A41AC" w14:textId="77777777" w:rsidR="00DF366A" w:rsidRDefault="00DF366A" w:rsidP="00085142">
            <w:pPr>
              <w:rPr>
                <w:rFonts w:ascii="Times New Roman" w:hAnsi="Times New Roman"/>
                <w:sz w:val="20"/>
              </w:rPr>
            </w:pPr>
            <w:r>
              <w:rPr>
                <w:rFonts w:ascii="Times New Roman" w:hAnsi="Times New Roman"/>
                <w:sz w:val="20"/>
              </w:rPr>
              <w:t>б) рубероида антисептированного дегтевого марки РМД-350</w:t>
            </w:r>
          </w:p>
        </w:tc>
        <w:tc>
          <w:tcPr>
            <w:tcW w:w="1624" w:type="dxa"/>
            <w:tcBorders>
              <w:top w:val="single" w:sz="6" w:space="0" w:color="auto"/>
              <w:left w:val="single" w:sz="6" w:space="0" w:color="auto"/>
              <w:bottom w:val="single" w:sz="6" w:space="0" w:color="auto"/>
              <w:right w:val="single" w:sz="6" w:space="0" w:color="auto"/>
            </w:tcBorders>
          </w:tcPr>
          <w:p w14:paraId="22664604" w14:textId="77777777" w:rsidR="00DF366A" w:rsidRDefault="00DF366A" w:rsidP="00085142">
            <w:pPr>
              <w:pStyle w:val="Preformat"/>
              <w:jc w:val="both"/>
              <w:rPr>
                <w:rFonts w:ascii="Times New Roman" w:hAnsi="Times New Roman"/>
                <w:sz w:val="20"/>
              </w:rPr>
            </w:pPr>
            <w:r>
              <w:rPr>
                <w:rFonts w:ascii="Times New Roman" w:hAnsi="Times New Roman"/>
                <w:sz w:val="20"/>
              </w:rPr>
              <w:t xml:space="preserve">Для эксплуатируемых кровель - в соответствии с п. 2.11 </w:t>
            </w:r>
          </w:p>
        </w:tc>
      </w:tr>
      <w:tr w:rsidR="00DF366A" w14:paraId="30DFED09" w14:textId="77777777" w:rsidTr="00085142">
        <w:tblPrEx>
          <w:tblCellMar>
            <w:top w:w="0" w:type="dxa"/>
            <w:bottom w:w="0" w:type="dxa"/>
          </w:tblCellMar>
        </w:tblPrEx>
        <w:tc>
          <w:tcPr>
            <w:tcW w:w="993" w:type="dxa"/>
            <w:tcBorders>
              <w:left w:val="single" w:sz="6" w:space="0" w:color="auto"/>
              <w:bottom w:val="single" w:sz="6" w:space="0" w:color="auto"/>
              <w:right w:val="single" w:sz="6" w:space="0" w:color="auto"/>
            </w:tcBorders>
          </w:tcPr>
          <w:p w14:paraId="2B35F55C" w14:textId="77777777" w:rsidR="00DF366A" w:rsidRDefault="00DF366A" w:rsidP="00085142">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14:paraId="50129DBE" w14:textId="77777777" w:rsidR="00DF366A" w:rsidRDefault="00DF366A" w:rsidP="00085142">
            <w:pPr>
              <w:pStyle w:val="Preformat"/>
              <w:jc w:val="both"/>
              <w:rPr>
                <w:rFonts w:ascii="Times New Roman" w:hAnsi="Times New Roman"/>
                <w:sz w:val="20"/>
              </w:rPr>
            </w:pPr>
            <w:r>
              <w:rPr>
                <w:rFonts w:ascii="Times New Roman" w:hAnsi="Times New Roman"/>
                <w:sz w:val="20"/>
              </w:rPr>
              <w:t xml:space="preserve">Мастичная </w:t>
            </w:r>
          </w:p>
        </w:tc>
        <w:tc>
          <w:tcPr>
            <w:tcW w:w="773" w:type="dxa"/>
            <w:tcBorders>
              <w:top w:val="single" w:sz="6" w:space="0" w:color="auto"/>
              <w:left w:val="single" w:sz="6" w:space="0" w:color="auto"/>
              <w:bottom w:val="single" w:sz="6" w:space="0" w:color="auto"/>
              <w:right w:val="single" w:sz="6" w:space="0" w:color="auto"/>
            </w:tcBorders>
          </w:tcPr>
          <w:p w14:paraId="753A5B43" w14:textId="77777777" w:rsidR="00DF366A" w:rsidRDefault="00DF366A" w:rsidP="00085142">
            <w:pPr>
              <w:jc w:val="both"/>
              <w:rPr>
                <w:rFonts w:ascii="Times New Roman" w:hAnsi="Times New Roman"/>
                <w:sz w:val="20"/>
              </w:rPr>
            </w:pPr>
            <w:r>
              <w:rPr>
                <w:rFonts w:ascii="Times New Roman" w:hAnsi="Times New Roman"/>
                <w:sz w:val="20"/>
              </w:rPr>
              <w:t xml:space="preserve">К-5 </w:t>
            </w:r>
          </w:p>
        </w:tc>
        <w:tc>
          <w:tcPr>
            <w:tcW w:w="3698" w:type="dxa"/>
            <w:tcBorders>
              <w:top w:val="single" w:sz="6" w:space="0" w:color="auto"/>
              <w:left w:val="single" w:sz="6" w:space="0" w:color="auto"/>
              <w:bottom w:val="single" w:sz="6" w:space="0" w:color="auto"/>
              <w:right w:val="single" w:sz="6" w:space="0" w:color="auto"/>
            </w:tcBorders>
          </w:tcPr>
          <w:p w14:paraId="5ACBFFFE" w14:textId="77777777" w:rsidR="00DF366A" w:rsidRDefault="00DF366A" w:rsidP="00085142">
            <w:pPr>
              <w:rPr>
                <w:rFonts w:ascii="Times New Roman" w:hAnsi="Times New Roman"/>
                <w:sz w:val="20"/>
              </w:rPr>
            </w:pPr>
            <w:r>
              <w:rPr>
                <w:rFonts w:ascii="Times New Roman" w:hAnsi="Times New Roman"/>
                <w:sz w:val="20"/>
              </w:rPr>
              <w:t>4 слоя битумной или битумно-резиновой мастики с четырьмя армирующими прокладками из стеклохолста марок ВВ-Г, ВВ-К или из стеклосетки марок ССС, СС-1</w:t>
            </w:r>
          </w:p>
        </w:tc>
        <w:tc>
          <w:tcPr>
            <w:tcW w:w="1624" w:type="dxa"/>
            <w:tcBorders>
              <w:top w:val="single" w:sz="6" w:space="0" w:color="auto"/>
              <w:left w:val="single" w:sz="6" w:space="0" w:color="auto"/>
              <w:bottom w:val="single" w:sz="6" w:space="0" w:color="auto"/>
              <w:right w:val="single" w:sz="6" w:space="0" w:color="auto"/>
            </w:tcBorders>
          </w:tcPr>
          <w:p w14:paraId="5F28876B" w14:textId="77777777" w:rsidR="00DF366A" w:rsidRDefault="00DF366A" w:rsidP="00085142">
            <w:pPr>
              <w:rPr>
                <w:rFonts w:ascii="Times New Roman" w:hAnsi="Times New Roman"/>
                <w:sz w:val="20"/>
              </w:rPr>
            </w:pPr>
            <w:r>
              <w:rPr>
                <w:rFonts w:ascii="Times New Roman" w:hAnsi="Times New Roman"/>
                <w:sz w:val="20"/>
              </w:rPr>
              <w:t xml:space="preserve">Слой гравия на антисептированной битумной или битумно-резиновой мастике </w:t>
            </w:r>
          </w:p>
        </w:tc>
      </w:tr>
      <w:tr w:rsidR="00DF366A" w14:paraId="43314644" w14:textId="77777777" w:rsidTr="00085142">
        <w:tblPrEx>
          <w:tblCellMar>
            <w:top w:w="0" w:type="dxa"/>
            <w:bottom w:w="0" w:type="dxa"/>
          </w:tblCellMar>
        </w:tblPrEx>
        <w:tc>
          <w:tcPr>
            <w:tcW w:w="993" w:type="dxa"/>
            <w:tcBorders>
              <w:top w:val="single" w:sz="6" w:space="0" w:color="auto"/>
              <w:left w:val="single" w:sz="6" w:space="0" w:color="auto"/>
              <w:right w:val="single" w:sz="6" w:space="0" w:color="auto"/>
            </w:tcBorders>
          </w:tcPr>
          <w:p w14:paraId="199551F5" w14:textId="77777777" w:rsidR="00DF366A" w:rsidRDefault="00DF366A" w:rsidP="00085142">
            <w:pPr>
              <w:pStyle w:val="Preformat"/>
              <w:jc w:val="both"/>
              <w:rPr>
                <w:rFonts w:ascii="Times New Roman" w:hAnsi="Times New Roman"/>
                <w:sz w:val="20"/>
              </w:rPr>
            </w:pPr>
            <w:r>
              <w:rPr>
                <w:rFonts w:ascii="Times New Roman" w:hAnsi="Times New Roman"/>
                <w:sz w:val="20"/>
              </w:rPr>
              <w:t>2,5 - менее 10</w:t>
            </w:r>
          </w:p>
        </w:tc>
        <w:tc>
          <w:tcPr>
            <w:tcW w:w="1275" w:type="dxa"/>
            <w:tcBorders>
              <w:top w:val="single" w:sz="6" w:space="0" w:color="auto"/>
              <w:left w:val="single" w:sz="6" w:space="0" w:color="auto"/>
              <w:right w:val="single" w:sz="6" w:space="0" w:color="auto"/>
            </w:tcBorders>
          </w:tcPr>
          <w:p w14:paraId="1075D5C2" w14:textId="77777777" w:rsidR="00DF366A" w:rsidRDefault="00DF366A" w:rsidP="00085142">
            <w:pPr>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14:paraId="13963E55" w14:textId="77777777" w:rsidR="00DF366A" w:rsidRDefault="00DF366A" w:rsidP="00085142">
            <w:pPr>
              <w:rPr>
                <w:rFonts w:ascii="Times New Roman" w:hAnsi="Times New Roman"/>
                <w:sz w:val="20"/>
              </w:rPr>
            </w:pPr>
            <w:r>
              <w:rPr>
                <w:rFonts w:ascii="Times New Roman" w:hAnsi="Times New Roman"/>
                <w:sz w:val="20"/>
              </w:rPr>
              <w:t xml:space="preserve">К-6 </w:t>
            </w:r>
          </w:p>
        </w:tc>
        <w:tc>
          <w:tcPr>
            <w:tcW w:w="3698" w:type="dxa"/>
            <w:tcBorders>
              <w:top w:val="single" w:sz="6" w:space="0" w:color="auto"/>
              <w:left w:val="single" w:sz="6" w:space="0" w:color="auto"/>
              <w:bottom w:val="single" w:sz="6" w:space="0" w:color="auto"/>
              <w:right w:val="single" w:sz="6" w:space="0" w:color="auto"/>
            </w:tcBorders>
          </w:tcPr>
          <w:p w14:paraId="05E207F7" w14:textId="77777777" w:rsidR="00DF366A" w:rsidRDefault="00DF366A" w:rsidP="00085142">
            <w:pPr>
              <w:rPr>
                <w:rFonts w:ascii="Times New Roman" w:hAnsi="Times New Roman"/>
                <w:sz w:val="20"/>
              </w:rPr>
            </w:pPr>
            <w:r>
              <w:rPr>
                <w:rFonts w:ascii="Times New Roman" w:hAnsi="Times New Roman"/>
                <w:sz w:val="20"/>
              </w:rPr>
              <w:t>3 слоя на дегтевой или битумной мастике:</w:t>
            </w:r>
          </w:p>
          <w:p w14:paraId="4B585457" w14:textId="77777777" w:rsidR="00DF366A" w:rsidRDefault="00DF366A" w:rsidP="00085142">
            <w:pPr>
              <w:rPr>
                <w:rFonts w:ascii="Times New Roman" w:hAnsi="Times New Roman"/>
                <w:sz w:val="20"/>
              </w:rPr>
            </w:pPr>
            <w:r>
              <w:rPr>
                <w:rFonts w:ascii="Times New Roman" w:hAnsi="Times New Roman"/>
                <w:sz w:val="20"/>
              </w:rPr>
              <w:t>а) толя гидроизоляционного с покровной пленкой марок ТГ-350, ТГ-300 (ГОСТ 10999-76)</w:t>
            </w:r>
          </w:p>
          <w:p w14:paraId="16A85DA2" w14:textId="77777777" w:rsidR="00DF366A" w:rsidRDefault="00DF366A" w:rsidP="00085142">
            <w:pPr>
              <w:rPr>
                <w:rFonts w:ascii="Times New Roman" w:hAnsi="Times New Roman"/>
                <w:sz w:val="20"/>
              </w:rPr>
            </w:pPr>
            <w:r>
              <w:rPr>
                <w:rFonts w:ascii="Times New Roman" w:hAnsi="Times New Roman"/>
                <w:sz w:val="20"/>
              </w:rPr>
              <w:t>б) толя гидроизоляционного антраценового марки ТАГ-350</w:t>
            </w:r>
          </w:p>
          <w:p w14:paraId="541CC307" w14:textId="77777777" w:rsidR="00DF366A" w:rsidRDefault="00DF366A" w:rsidP="00085142">
            <w:pPr>
              <w:rPr>
                <w:rFonts w:ascii="Times New Roman" w:hAnsi="Times New Roman"/>
                <w:sz w:val="20"/>
              </w:rPr>
            </w:pPr>
            <w:r>
              <w:rPr>
                <w:rFonts w:ascii="Times New Roman" w:hAnsi="Times New Roman"/>
                <w:sz w:val="20"/>
              </w:rPr>
              <w:t>в) рубероида антисептированного дегтевого марки РМД-350</w:t>
            </w:r>
          </w:p>
        </w:tc>
        <w:tc>
          <w:tcPr>
            <w:tcW w:w="1624" w:type="dxa"/>
            <w:tcBorders>
              <w:top w:val="single" w:sz="6" w:space="0" w:color="auto"/>
              <w:left w:val="single" w:sz="6" w:space="0" w:color="auto"/>
              <w:bottom w:val="single" w:sz="6" w:space="0" w:color="auto"/>
              <w:right w:val="single" w:sz="6" w:space="0" w:color="auto"/>
            </w:tcBorders>
          </w:tcPr>
          <w:p w14:paraId="6E72BFB4" w14:textId="77777777" w:rsidR="00DF366A" w:rsidRDefault="00DF366A" w:rsidP="00085142">
            <w:pPr>
              <w:rPr>
                <w:rFonts w:ascii="Times New Roman" w:hAnsi="Times New Roman"/>
                <w:sz w:val="20"/>
              </w:rPr>
            </w:pPr>
            <w:r>
              <w:rPr>
                <w:rFonts w:ascii="Times New Roman" w:hAnsi="Times New Roman"/>
                <w:sz w:val="20"/>
              </w:rPr>
              <w:t xml:space="preserve">Слой гравия на дегтевой или битумной мастике </w:t>
            </w:r>
          </w:p>
        </w:tc>
      </w:tr>
      <w:tr w:rsidR="00DF366A" w14:paraId="6B1CBDD3" w14:textId="77777777" w:rsidTr="00085142">
        <w:tblPrEx>
          <w:tblCellMar>
            <w:top w:w="0" w:type="dxa"/>
            <w:bottom w:w="0" w:type="dxa"/>
          </w:tblCellMar>
        </w:tblPrEx>
        <w:tc>
          <w:tcPr>
            <w:tcW w:w="993" w:type="dxa"/>
            <w:tcBorders>
              <w:left w:val="single" w:sz="6" w:space="0" w:color="auto"/>
              <w:right w:val="single" w:sz="6" w:space="0" w:color="auto"/>
            </w:tcBorders>
          </w:tcPr>
          <w:p w14:paraId="54616B81" w14:textId="77777777" w:rsidR="00DF366A" w:rsidRDefault="00DF366A" w:rsidP="00085142">
            <w:pPr>
              <w:pStyle w:val="Preformat"/>
              <w:rPr>
                <w:rFonts w:ascii="Times New Roman" w:hAnsi="Times New Roman"/>
                <w:sz w:val="20"/>
              </w:rPr>
            </w:pPr>
          </w:p>
        </w:tc>
        <w:tc>
          <w:tcPr>
            <w:tcW w:w="1275" w:type="dxa"/>
            <w:tcBorders>
              <w:left w:val="single" w:sz="6" w:space="0" w:color="auto"/>
              <w:bottom w:val="single" w:sz="6" w:space="0" w:color="auto"/>
              <w:right w:val="single" w:sz="6" w:space="0" w:color="auto"/>
            </w:tcBorders>
          </w:tcPr>
          <w:p w14:paraId="386614AC"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3F33D809" w14:textId="77777777" w:rsidR="00DF366A" w:rsidRDefault="00DF366A" w:rsidP="00085142">
            <w:pPr>
              <w:jc w:val="both"/>
              <w:rPr>
                <w:rFonts w:ascii="Times New Roman" w:hAnsi="Times New Roman"/>
                <w:sz w:val="20"/>
              </w:rPr>
            </w:pPr>
            <w:r>
              <w:rPr>
                <w:rFonts w:ascii="Times New Roman" w:hAnsi="Times New Roman"/>
                <w:sz w:val="20"/>
              </w:rPr>
              <w:t xml:space="preserve">К-7 </w:t>
            </w:r>
          </w:p>
        </w:tc>
        <w:tc>
          <w:tcPr>
            <w:tcW w:w="3698" w:type="dxa"/>
            <w:tcBorders>
              <w:top w:val="single" w:sz="6" w:space="0" w:color="auto"/>
              <w:left w:val="single" w:sz="6" w:space="0" w:color="auto"/>
              <w:bottom w:val="single" w:sz="6" w:space="0" w:color="auto"/>
              <w:right w:val="single" w:sz="6" w:space="0" w:color="auto"/>
            </w:tcBorders>
          </w:tcPr>
          <w:p w14:paraId="42F3AB09" w14:textId="77777777" w:rsidR="00DF366A" w:rsidRDefault="00DF366A" w:rsidP="00085142">
            <w:pPr>
              <w:rPr>
                <w:rFonts w:ascii="Times New Roman" w:hAnsi="Times New Roman"/>
                <w:sz w:val="20"/>
              </w:rPr>
            </w:pPr>
            <w:r>
              <w:rPr>
                <w:rFonts w:ascii="Times New Roman" w:hAnsi="Times New Roman"/>
                <w:sz w:val="20"/>
              </w:rPr>
              <w:t>3 слоя на битумной мастике:</w:t>
            </w:r>
          </w:p>
          <w:p w14:paraId="18F542FA" w14:textId="77777777" w:rsidR="00DF366A" w:rsidRDefault="00DF366A" w:rsidP="00085142">
            <w:pPr>
              <w:ind w:firstLine="180"/>
              <w:rPr>
                <w:rFonts w:ascii="Times New Roman" w:hAnsi="Times New Roman"/>
                <w:sz w:val="20"/>
              </w:rPr>
            </w:pPr>
            <w:r>
              <w:rPr>
                <w:rFonts w:ascii="Times New Roman" w:hAnsi="Times New Roman"/>
                <w:sz w:val="20"/>
              </w:rPr>
              <w:t>а) стеклорубероида марки С-РМ (ГОСТ 15879-70)</w:t>
            </w:r>
          </w:p>
          <w:p w14:paraId="141727F8" w14:textId="77777777" w:rsidR="00DF366A" w:rsidRDefault="00DF366A" w:rsidP="00085142">
            <w:pPr>
              <w:ind w:firstLine="180"/>
              <w:rPr>
                <w:rFonts w:ascii="Times New Roman" w:hAnsi="Times New Roman"/>
                <w:sz w:val="20"/>
              </w:rPr>
            </w:pPr>
            <w:r>
              <w:rPr>
                <w:rFonts w:ascii="Times New Roman" w:hAnsi="Times New Roman"/>
                <w:sz w:val="20"/>
              </w:rPr>
              <w:t>б) рубероида с эластичным покровным слоем марки РэМ-350</w:t>
            </w:r>
          </w:p>
          <w:p w14:paraId="576522F1" w14:textId="77777777" w:rsidR="00DF366A" w:rsidRDefault="00DF366A" w:rsidP="00085142">
            <w:pPr>
              <w:ind w:firstLine="180"/>
              <w:rPr>
                <w:rFonts w:ascii="Times New Roman" w:hAnsi="Times New Roman"/>
                <w:sz w:val="20"/>
              </w:rPr>
            </w:pPr>
            <w:r>
              <w:rPr>
                <w:rFonts w:ascii="Times New Roman" w:hAnsi="Times New Roman"/>
                <w:sz w:val="20"/>
              </w:rPr>
              <w:t>в) рубероида кровельного с мелкозернистой посыпкой марок РКМ-350Б, РКМ-350В (ГОСТ 10923-76)</w:t>
            </w:r>
          </w:p>
          <w:p w14:paraId="5DFA6D30" w14:textId="77777777" w:rsidR="00DF366A" w:rsidRDefault="00DF366A" w:rsidP="00085142">
            <w:pPr>
              <w:ind w:firstLine="180"/>
              <w:rPr>
                <w:rFonts w:ascii="Times New Roman" w:hAnsi="Times New Roman"/>
                <w:sz w:val="20"/>
              </w:rPr>
            </w:pPr>
            <w:r>
              <w:rPr>
                <w:rFonts w:ascii="Times New Roman" w:hAnsi="Times New Roman"/>
                <w:sz w:val="20"/>
              </w:rPr>
              <w:t>г) рубероида подкладочного с пылевидной посыпкой марок РПП-350Б, РПП-350В (ГОСТ 10923-76)</w:t>
            </w:r>
          </w:p>
        </w:tc>
        <w:tc>
          <w:tcPr>
            <w:tcW w:w="1624" w:type="dxa"/>
            <w:tcBorders>
              <w:top w:val="single" w:sz="6" w:space="0" w:color="auto"/>
              <w:left w:val="single" w:sz="6" w:space="0" w:color="auto"/>
              <w:bottom w:val="single" w:sz="6" w:space="0" w:color="auto"/>
              <w:right w:val="single" w:sz="6" w:space="0" w:color="auto"/>
            </w:tcBorders>
          </w:tcPr>
          <w:p w14:paraId="6B3BAB05" w14:textId="77777777" w:rsidR="00DF366A" w:rsidRDefault="00DF366A" w:rsidP="00085142">
            <w:pPr>
              <w:ind w:firstLine="180"/>
              <w:rPr>
                <w:rFonts w:ascii="Times New Roman" w:hAnsi="Times New Roman"/>
                <w:sz w:val="20"/>
              </w:rPr>
            </w:pPr>
            <w:r>
              <w:rPr>
                <w:rFonts w:ascii="Times New Roman" w:hAnsi="Times New Roman"/>
                <w:sz w:val="20"/>
              </w:rPr>
              <w:t xml:space="preserve">Слой гравия на битумной мастике </w:t>
            </w:r>
          </w:p>
        </w:tc>
      </w:tr>
      <w:tr w:rsidR="00DF366A" w14:paraId="7A2A32AD" w14:textId="77777777" w:rsidTr="00085142">
        <w:tblPrEx>
          <w:tblCellMar>
            <w:top w:w="0" w:type="dxa"/>
            <w:bottom w:w="0" w:type="dxa"/>
          </w:tblCellMar>
        </w:tblPrEx>
        <w:tc>
          <w:tcPr>
            <w:tcW w:w="993" w:type="dxa"/>
            <w:tcBorders>
              <w:left w:val="single" w:sz="6" w:space="0" w:color="auto"/>
              <w:bottom w:val="single" w:sz="6" w:space="0" w:color="auto"/>
              <w:right w:val="single" w:sz="6" w:space="0" w:color="auto"/>
            </w:tcBorders>
          </w:tcPr>
          <w:p w14:paraId="48AB2DC8" w14:textId="77777777" w:rsidR="00DF366A" w:rsidRDefault="00DF366A" w:rsidP="00085142">
            <w:pPr>
              <w:pStyle w:val="Preformat"/>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14:paraId="6A081B4F" w14:textId="77777777" w:rsidR="00DF366A" w:rsidRDefault="00DF366A" w:rsidP="00085142">
            <w:pPr>
              <w:jc w:val="both"/>
              <w:rPr>
                <w:rFonts w:ascii="Times New Roman" w:hAnsi="Times New Roman"/>
                <w:sz w:val="20"/>
              </w:rPr>
            </w:pPr>
            <w:r>
              <w:rPr>
                <w:rFonts w:ascii="Times New Roman" w:hAnsi="Times New Roman"/>
                <w:sz w:val="20"/>
              </w:rPr>
              <w:t>Мастичная</w:t>
            </w:r>
          </w:p>
        </w:tc>
        <w:tc>
          <w:tcPr>
            <w:tcW w:w="773" w:type="dxa"/>
            <w:tcBorders>
              <w:top w:val="single" w:sz="6" w:space="0" w:color="auto"/>
              <w:left w:val="single" w:sz="6" w:space="0" w:color="auto"/>
              <w:bottom w:val="single" w:sz="6" w:space="0" w:color="auto"/>
              <w:right w:val="single" w:sz="6" w:space="0" w:color="auto"/>
            </w:tcBorders>
          </w:tcPr>
          <w:p w14:paraId="540C94BE" w14:textId="77777777" w:rsidR="00DF366A" w:rsidRDefault="00DF366A" w:rsidP="00085142">
            <w:pPr>
              <w:rPr>
                <w:rFonts w:ascii="Times New Roman" w:hAnsi="Times New Roman"/>
                <w:sz w:val="20"/>
              </w:rPr>
            </w:pPr>
            <w:r>
              <w:rPr>
                <w:rFonts w:ascii="Times New Roman" w:hAnsi="Times New Roman"/>
                <w:sz w:val="20"/>
              </w:rPr>
              <w:t xml:space="preserve">К-8 </w:t>
            </w:r>
          </w:p>
        </w:tc>
        <w:tc>
          <w:tcPr>
            <w:tcW w:w="3698" w:type="dxa"/>
            <w:tcBorders>
              <w:top w:val="single" w:sz="6" w:space="0" w:color="auto"/>
              <w:left w:val="single" w:sz="6" w:space="0" w:color="auto"/>
              <w:bottom w:val="single" w:sz="6" w:space="0" w:color="auto"/>
              <w:right w:val="single" w:sz="6" w:space="0" w:color="auto"/>
            </w:tcBorders>
          </w:tcPr>
          <w:p w14:paraId="01B31E36" w14:textId="77777777" w:rsidR="00DF366A" w:rsidRDefault="00DF366A" w:rsidP="00085142">
            <w:pPr>
              <w:rPr>
                <w:rFonts w:ascii="Times New Roman" w:hAnsi="Times New Roman"/>
                <w:sz w:val="20"/>
              </w:rPr>
            </w:pPr>
            <w:r>
              <w:rPr>
                <w:rFonts w:ascii="Times New Roman" w:hAnsi="Times New Roman"/>
                <w:sz w:val="20"/>
              </w:rPr>
              <w:t>3 слоя битумной или битумно-резиновой мастики с тремя армирующими прокладками из стеклохолста марок ВВ-Г, ВВ-К или стеклосетки марок ССС, СС-1</w:t>
            </w:r>
          </w:p>
        </w:tc>
        <w:tc>
          <w:tcPr>
            <w:tcW w:w="1624" w:type="dxa"/>
            <w:tcBorders>
              <w:top w:val="single" w:sz="6" w:space="0" w:color="auto"/>
              <w:left w:val="single" w:sz="6" w:space="0" w:color="auto"/>
              <w:bottom w:val="single" w:sz="6" w:space="0" w:color="auto"/>
              <w:right w:val="single" w:sz="6" w:space="0" w:color="auto"/>
            </w:tcBorders>
          </w:tcPr>
          <w:p w14:paraId="4F9AA148" w14:textId="77777777" w:rsidR="00DF366A" w:rsidRDefault="00DF366A" w:rsidP="00085142">
            <w:pPr>
              <w:rPr>
                <w:rFonts w:ascii="Times New Roman" w:hAnsi="Times New Roman"/>
                <w:sz w:val="20"/>
              </w:rPr>
            </w:pPr>
            <w:r>
              <w:rPr>
                <w:rFonts w:ascii="Times New Roman" w:hAnsi="Times New Roman"/>
                <w:sz w:val="20"/>
              </w:rPr>
              <w:t xml:space="preserve">Слой гравия на битумной или битумно-резиновой мастике </w:t>
            </w:r>
          </w:p>
        </w:tc>
      </w:tr>
      <w:tr w:rsidR="00DF366A" w14:paraId="1F311C38" w14:textId="77777777" w:rsidTr="00085142">
        <w:tblPrEx>
          <w:tblCellMar>
            <w:top w:w="0" w:type="dxa"/>
            <w:bottom w:w="0" w:type="dxa"/>
          </w:tblCellMar>
        </w:tblPrEx>
        <w:tc>
          <w:tcPr>
            <w:tcW w:w="993" w:type="dxa"/>
            <w:tcBorders>
              <w:top w:val="single" w:sz="6" w:space="0" w:color="auto"/>
              <w:left w:val="single" w:sz="6" w:space="0" w:color="auto"/>
              <w:right w:val="single" w:sz="6" w:space="0" w:color="auto"/>
            </w:tcBorders>
          </w:tcPr>
          <w:p w14:paraId="3FE720CA" w14:textId="77777777" w:rsidR="00DF366A" w:rsidRDefault="00DF366A" w:rsidP="00085142">
            <w:pPr>
              <w:jc w:val="both"/>
              <w:rPr>
                <w:rFonts w:ascii="Times New Roman" w:hAnsi="Times New Roman"/>
                <w:sz w:val="20"/>
              </w:rPr>
            </w:pPr>
            <w:r>
              <w:rPr>
                <w:rFonts w:ascii="Times New Roman" w:hAnsi="Times New Roman"/>
                <w:sz w:val="20"/>
              </w:rPr>
              <w:t xml:space="preserve">10 -25 </w:t>
            </w:r>
          </w:p>
        </w:tc>
        <w:tc>
          <w:tcPr>
            <w:tcW w:w="1275" w:type="dxa"/>
            <w:tcBorders>
              <w:top w:val="single" w:sz="6" w:space="0" w:color="auto"/>
              <w:left w:val="single" w:sz="6" w:space="0" w:color="auto"/>
              <w:bottom w:val="single" w:sz="6" w:space="0" w:color="auto"/>
              <w:right w:val="single" w:sz="6" w:space="0" w:color="auto"/>
            </w:tcBorders>
          </w:tcPr>
          <w:p w14:paraId="20E1CEA9" w14:textId="77777777" w:rsidR="00DF366A" w:rsidRDefault="00DF366A" w:rsidP="00085142">
            <w:pPr>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14:paraId="11C1E4BE" w14:textId="77777777" w:rsidR="00DF366A" w:rsidRDefault="00DF366A" w:rsidP="00085142">
            <w:pPr>
              <w:rPr>
                <w:rFonts w:ascii="Times New Roman" w:hAnsi="Times New Roman"/>
                <w:sz w:val="20"/>
              </w:rPr>
            </w:pPr>
            <w:r>
              <w:rPr>
                <w:rFonts w:ascii="Times New Roman" w:hAnsi="Times New Roman"/>
                <w:sz w:val="20"/>
              </w:rPr>
              <w:t xml:space="preserve">К-9 </w:t>
            </w:r>
          </w:p>
        </w:tc>
        <w:tc>
          <w:tcPr>
            <w:tcW w:w="3698" w:type="dxa"/>
            <w:tcBorders>
              <w:top w:val="single" w:sz="6" w:space="0" w:color="auto"/>
              <w:left w:val="single" w:sz="6" w:space="0" w:color="auto"/>
              <w:bottom w:val="single" w:sz="6" w:space="0" w:color="auto"/>
              <w:right w:val="single" w:sz="6" w:space="0" w:color="auto"/>
            </w:tcBorders>
          </w:tcPr>
          <w:p w14:paraId="5670FB1A" w14:textId="77777777" w:rsidR="00DF366A" w:rsidRDefault="00DF366A" w:rsidP="00085142">
            <w:pPr>
              <w:rPr>
                <w:rFonts w:ascii="Times New Roman" w:hAnsi="Times New Roman"/>
                <w:sz w:val="20"/>
              </w:rPr>
            </w:pPr>
            <w:r>
              <w:rPr>
                <w:rFonts w:ascii="Times New Roman" w:hAnsi="Times New Roman"/>
                <w:sz w:val="20"/>
              </w:rPr>
              <w:t>2 слоя (нижних) на битумной мастике:</w:t>
            </w:r>
          </w:p>
          <w:p w14:paraId="475E097C" w14:textId="77777777" w:rsidR="00DF366A" w:rsidRDefault="00DF366A" w:rsidP="00085142">
            <w:pPr>
              <w:rPr>
                <w:rFonts w:ascii="Times New Roman" w:hAnsi="Times New Roman"/>
                <w:sz w:val="20"/>
              </w:rPr>
            </w:pPr>
            <w:r>
              <w:rPr>
                <w:rFonts w:ascii="Times New Roman" w:hAnsi="Times New Roman"/>
                <w:sz w:val="20"/>
              </w:rPr>
              <w:t>а) стеклорубероида марки С-РМ (ГОСТ 15879-70)</w:t>
            </w:r>
          </w:p>
          <w:p w14:paraId="7D9EA93E" w14:textId="77777777" w:rsidR="00DF366A" w:rsidRDefault="00DF366A" w:rsidP="00085142">
            <w:pPr>
              <w:rPr>
                <w:rFonts w:ascii="Times New Roman" w:hAnsi="Times New Roman"/>
                <w:sz w:val="20"/>
              </w:rPr>
            </w:pPr>
            <w:r>
              <w:rPr>
                <w:rFonts w:ascii="Times New Roman" w:hAnsi="Times New Roman"/>
                <w:sz w:val="20"/>
              </w:rPr>
              <w:t>б) рубероида с эластичным покровным слоем марки РэМ-350</w:t>
            </w:r>
          </w:p>
          <w:p w14:paraId="4ACFAF80" w14:textId="77777777" w:rsidR="00DF366A" w:rsidRDefault="00DF366A" w:rsidP="00085142">
            <w:pPr>
              <w:rPr>
                <w:rFonts w:ascii="Times New Roman" w:hAnsi="Times New Roman"/>
                <w:sz w:val="20"/>
              </w:rPr>
            </w:pPr>
            <w:r>
              <w:rPr>
                <w:rFonts w:ascii="Times New Roman" w:hAnsi="Times New Roman"/>
                <w:sz w:val="20"/>
              </w:rPr>
              <w:t>в) рубероида подкладочного антисептированного дегтевого марки РПД-300</w:t>
            </w:r>
          </w:p>
          <w:p w14:paraId="1C8CA4A2" w14:textId="77777777" w:rsidR="00DF366A" w:rsidRDefault="00DF366A" w:rsidP="00085142">
            <w:pPr>
              <w:rPr>
                <w:rFonts w:ascii="Times New Roman" w:hAnsi="Times New Roman"/>
                <w:sz w:val="20"/>
              </w:rPr>
            </w:pPr>
            <w:r>
              <w:rPr>
                <w:rFonts w:ascii="Times New Roman" w:hAnsi="Times New Roman"/>
                <w:sz w:val="20"/>
              </w:rPr>
              <w:t>г) рубероида кровельного с мелкозернистой посыпкой марок РКМ-350Б, РКМ-350В (ГОСТ 10923-76)</w:t>
            </w:r>
          </w:p>
          <w:p w14:paraId="5A949A3D" w14:textId="77777777" w:rsidR="00DF366A" w:rsidRDefault="00DF366A" w:rsidP="00085142">
            <w:pPr>
              <w:rPr>
                <w:rFonts w:ascii="Times New Roman" w:hAnsi="Times New Roman"/>
                <w:sz w:val="20"/>
              </w:rPr>
            </w:pPr>
            <w:r>
              <w:rPr>
                <w:rFonts w:ascii="Times New Roman" w:hAnsi="Times New Roman"/>
                <w:sz w:val="20"/>
              </w:rPr>
              <w:t>д) рубероида подкладочного с пылевидной посыпкой марок РПП-350Б, РПП-350В, РПП-300А, РПП-300Б, РПП-300В (ГОСТ 10923-76)</w:t>
            </w:r>
          </w:p>
          <w:p w14:paraId="11EE09A1" w14:textId="77777777" w:rsidR="00DF366A" w:rsidRDefault="00DF366A" w:rsidP="00085142">
            <w:pPr>
              <w:rPr>
                <w:rFonts w:ascii="Times New Roman" w:hAnsi="Times New Roman"/>
                <w:sz w:val="20"/>
              </w:rPr>
            </w:pPr>
            <w:r>
              <w:rPr>
                <w:rFonts w:ascii="Times New Roman" w:hAnsi="Times New Roman"/>
                <w:sz w:val="20"/>
              </w:rPr>
              <w:t>е) рубероида подкладочного с мелкозернистой посыпкой марок РПМ-300А, РПМ-300Б, РПМ-300В (ГОСТ 10923-76)</w:t>
            </w:r>
          </w:p>
          <w:p w14:paraId="73F41571" w14:textId="77777777" w:rsidR="00DF366A" w:rsidRDefault="00DF366A" w:rsidP="00085142">
            <w:pPr>
              <w:rPr>
                <w:rFonts w:ascii="Times New Roman" w:hAnsi="Times New Roman"/>
                <w:sz w:val="20"/>
              </w:rPr>
            </w:pPr>
            <w:r>
              <w:rPr>
                <w:rFonts w:ascii="Times New Roman" w:hAnsi="Times New Roman"/>
                <w:sz w:val="20"/>
              </w:rPr>
              <w:t xml:space="preserve">ж) пергамина кровельного марок П-350, </w:t>
            </w:r>
            <w:r>
              <w:rPr>
                <w:rFonts w:ascii="Times New Roman" w:hAnsi="Times New Roman"/>
                <w:sz w:val="20"/>
              </w:rPr>
              <w:lastRenderedPageBreak/>
              <w:t>П-300 (ГОСТ 2697-75)</w:t>
            </w:r>
          </w:p>
          <w:p w14:paraId="75E7737A" w14:textId="77777777" w:rsidR="00DF366A" w:rsidRDefault="00DF366A" w:rsidP="00085142">
            <w:pPr>
              <w:rPr>
                <w:rFonts w:ascii="Times New Roman" w:hAnsi="Times New Roman"/>
                <w:sz w:val="20"/>
              </w:rPr>
            </w:pPr>
            <w:r>
              <w:rPr>
                <w:rFonts w:ascii="Times New Roman" w:hAnsi="Times New Roman"/>
                <w:sz w:val="20"/>
              </w:rPr>
              <w:t>1 слой (верхний) на битумной мастике:</w:t>
            </w:r>
          </w:p>
          <w:p w14:paraId="4B461105" w14:textId="77777777" w:rsidR="00DF366A" w:rsidRDefault="00DF366A" w:rsidP="00085142">
            <w:pPr>
              <w:rPr>
                <w:rFonts w:ascii="Times New Roman" w:hAnsi="Times New Roman"/>
                <w:sz w:val="20"/>
              </w:rPr>
            </w:pPr>
            <w:r>
              <w:rPr>
                <w:rFonts w:ascii="Times New Roman" w:hAnsi="Times New Roman"/>
                <w:sz w:val="20"/>
              </w:rPr>
              <w:t>а) стеклорубероида марки С-РК, С-РЧ (ГОСТ 15879-70)</w:t>
            </w:r>
          </w:p>
          <w:p w14:paraId="5A07D6D7" w14:textId="77777777" w:rsidR="00DF366A" w:rsidRDefault="00DF366A" w:rsidP="00085142">
            <w:pPr>
              <w:rPr>
                <w:rFonts w:ascii="Times New Roman" w:hAnsi="Times New Roman"/>
                <w:sz w:val="20"/>
              </w:rPr>
            </w:pPr>
            <w:r>
              <w:rPr>
                <w:rFonts w:ascii="Times New Roman" w:hAnsi="Times New Roman"/>
                <w:sz w:val="20"/>
              </w:rPr>
              <w:t>б) ) рубероида с крупнозернистой посыпкой антисептированного дегтевого марки РКД-420, РКД-350</w:t>
            </w:r>
          </w:p>
          <w:p w14:paraId="79C9D0C4" w14:textId="77777777" w:rsidR="00DF366A" w:rsidRDefault="00DF366A" w:rsidP="00085142">
            <w:pPr>
              <w:rPr>
                <w:rFonts w:ascii="Times New Roman" w:hAnsi="Times New Roman"/>
                <w:sz w:val="20"/>
              </w:rPr>
            </w:pPr>
            <w:r>
              <w:rPr>
                <w:rFonts w:ascii="Times New Roman" w:hAnsi="Times New Roman"/>
                <w:sz w:val="20"/>
              </w:rPr>
              <w:t>в) рубероида с цветной высыпкой марки РКЦ-420</w:t>
            </w:r>
          </w:p>
          <w:p w14:paraId="4E5AE72A" w14:textId="77777777" w:rsidR="00DF366A" w:rsidRDefault="00DF366A" w:rsidP="00085142">
            <w:pPr>
              <w:rPr>
                <w:rFonts w:ascii="Times New Roman" w:hAnsi="Times New Roman"/>
                <w:sz w:val="20"/>
              </w:rPr>
            </w:pPr>
            <w:r>
              <w:rPr>
                <w:rFonts w:ascii="Times New Roman" w:hAnsi="Times New Roman"/>
                <w:sz w:val="20"/>
              </w:rPr>
              <w:t>г) рубероида с эластичным покровным слоем и крупнозернистой или чешуйчатой посыпкой марок РэК-420 или РэЧ-350</w:t>
            </w:r>
          </w:p>
          <w:p w14:paraId="106308C2" w14:textId="77777777" w:rsidR="00DF366A" w:rsidRDefault="00DF366A" w:rsidP="00085142">
            <w:pPr>
              <w:rPr>
                <w:rFonts w:ascii="Times New Roman" w:hAnsi="Times New Roman"/>
                <w:sz w:val="20"/>
              </w:rPr>
            </w:pPr>
            <w:r>
              <w:rPr>
                <w:rFonts w:ascii="Times New Roman" w:hAnsi="Times New Roman"/>
                <w:sz w:val="20"/>
              </w:rPr>
              <w:t>д) рубероида кровельного с крупнозернистой или чешуйчатой посыпкой марок РКК-500А, РКК-400А, РКК-400Б, РКК-400В, РКЧ-350Б, РКЧ-350В (ГОСТ 10923-76)</w:t>
            </w:r>
          </w:p>
        </w:tc>
        <w:tc>
          <w:tcPr>
            <w:tcW w:w="1624" w:type="dxa"/>
            <w:tcBorders>
              <w:top w:val="single" w:sz="6" w:space="0" w:color="auto"/>
              <w:left w:val="single" w:sz="6" w:space="0" w:color="auto"/>
              <w:bottom w:val="single" w:sz="6" w:space="0" w:color="auto"/>
              <w:right w:val="single" w:sz="6" w:space="0" w:color="auto"/>
            </w:tcBorders>
          </w:tcPr>
          <w:p w14:paraId="4253AD6E" w14:textId="77777777" w:rsidR="00DF366A" w:rsidRDefault="00DF366A" w:rsidP="00085142">
            <w:pPr>
              <w:rPr>
                <w:rFonts w:ascii="Times New Roman" w:hAnsi="Times New Roman"/>
                <w:sz w:val="20"/>
              </w:rPr>
            </w:pPr>
            <w:r>
              <w:rPr>
                <w:rFonts w:ascii="Times New Roman" w:hAnsi="Times New Roman"/>
                <w:sz w:val="20"/>
              </w:rPr>
              <w:lastRenderedPageBreak/>
              <w:t xml:space="preserve">В ендовах - слой гравия по ширине усиления водоизоляционного ковра в соответствии с п. 2.3 </w:t>
            </w:r>
          </w:p>
        </w:tc>
      </w:tr>
      <w:tr w:rsidR="00DF366A" w14:paraId="1E0E041D" w14:textId="77777777" w:rsidTr="00085142">
        <w:tblPrEx>
          <w:tblCellMar>
            <w:top w:w="0" w:type="dxa"/>
            <w:bottom w:w="0" w:type="dxa"/>
          </w:tblCellMar>
        </w:tblPrEx>
        <w:tc>
          <w:tcPr>
            <w:tcW w:w="993" w:type="dxa"/>
            <w:tcBorders>
              <w:left w:val="single" w:sz="6" w:space="0" w:color="auto"/>
              <w:right w:val="single" w:sz="6" w:space="0" w:color="auto"/>
            </w:tcBorders>
          </w:tcPr>
          <w:p w14:paraId="3A146038" w14:textId="77777777" w:rsidR="00DF366A" w:rsidRDefault="00DF366A" w:rsidP="00085142">
            <w:pPr>
              <w:pStyle w:val="Preformat"/>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14:paraId="3ABC0FF2" w14:textId="77777777" w:rsidR="00DF366A" w:rsidRDefault="00DF366A" w:rsidP="00085142">
            <w:pPr>
              <w:pStyle w:val="Preformat"/>
              <w:jc w:val="both"/>
              <w:rPr>
                <w:rFonts w:ascii="Times New Roman" w:hAnsi="Times New Roman"/>
                <w:sz w:val="20"/>
              </w:rPr>
            </w:pPr>
            <w:r>
              <w:rPr>
                <w:rFonts w:ascii="Times New Roman" w:hAnsi="Times New Roman"/>
                <w:sz w:val="20"/>
              </w:rPr>
              <w:t xml:space="preserve">Мастичная </w:t>
            </w:r>
          </w:p>
        </w:tc>
        <w:tc>
          <w:tcPr>
            <w:tcW w:w="773" w:type="dxa"/>
            <w:tcBorders>
              <w:top w:val="single" w:sz="6" w:space="0" w:color="auto"/>
              <w:left w:val="single" w:sz="6" w:space="0" w:color="auto"/>
              <w:bottom w:val="single" w:sz="6" w:space="0" w:color="auto"/>
              <w:right w:val="single" w:sz="6" w:space="0" w:color="auto"/>
            </w:tcBorders>
          </w:tcPr>
          <w:p w14:paraId="5BBC9B51" w14:textId="77777777" w:rsidR="00DF366A" w:rsidRDefault="00DF366A" w:rsidP="00085142">
            <w:pPr>
              <w:jc w:val="both"/>
              <w:rPr>
                <w:rFonts w:ascii="Times New Roman" w:hAnsi="Times New Roman"/>
                <w:sz w:val="20"/>
              </w:rPr>
            </w:pPr>
            <w:r>
              <w:rPr>
                <w:rFonts w:ascii="Times New Roman" w:hAnsi="Times New Roman"/>
                <w:sz w:val="20"/>
              </w:rPr>
              <w:t xml:space="preserve">К-10 </w:t>
            </w:r>
          </w:p>
        </w:tc>
        <w:tc>
          <w:tcPr>
            <w:tcW w:w="3698" w:type="dxa"/>
            <w:tcBorders>
              <w:top w:val="single" w:sz="6" w:space="0" w:color="auto"/>
              <w:left w:val="single" w:sz="6" w:space="0" w:color="auto"/>
              <w:bottom w:val="single" w:sz="6" w:space="0" w:color="auto"/>
              <w:right w:val="single" w:sz="6" w:space="0" w:color="auto"/>
            </w:tcBorders>
          </w:tcPr>
          <w:p w14:paraId="6D9F5B8C" w14:textId="77777777" w:rsidR="00DF366A" w:rsidRDefault="00DF366A" w:rsidP="00085142">
            <w:pPr>
              <w:rPr>
                <w:rFonts w:ascii="Times New Roman" w:hAnsi="Times New Roman"/>
                <w:sz w:val="20"/>
              </w:rPr>
            </w:pPr>
            <w:r>
              <w:rPr>
                <w:rFonts w:ascii="Times New Roman" w:hAnsi="Times New Roman"/>
                <w:sz w:val="20"/>
              </w:rPr>
              <w:t>2 слоя (нижних) битумной или битумно-резиновой мастики, армированных двумя прокладками из стеклохолста марок ВВ-Г, ВВ-К или стеклосетки марок ССС, СС-1; 1 слой (верхний) из рубероида с крупнозернистой или чешуйчатой посыпкой (в соответствии с типом кровли К-9) на битумной или битумно-резиновой мастике</w:t>
            </w:r>
          </w:p>
        </w:tc>
        <w:tc>
          <w:tcPr>
            <w:tcW w:w="1624" w:type="dxa"/>
            <w:tcBorders>
              <w:top w:val="single" w:sz="6" w:space="0" w:color="auto"/>
              <w:left w:val="single" w:sz="6" w:space="0" w:color="auto"/>
              <w:bottom w:val="single" w:sz="6" w:space="0" w:color="auto"/>
              <w:right w:val="single" w:sz="6" w:space="0" w:color="auto"/>
            </w:tcBorders>
          </w:tcPr>
          <w:p w14:paraId="158803FF" w14:textId="77777777" w:rsidR="00DF366A" w:rsidRDefault="00DF366A" w:rsidP="00085142">
            <w:pPr>
              <w:rPr>
                <w:rFonts w:ascii="Times New Roman" w:hAnsi="Times New Roman"/>
                <w:sz w:val="20"/>
              </w:rPr>
            </w:pPr>
            <w:r>
              <w:rPr>
                <w:rFonts w:ascii="Times New Roman" w:hAnsi="Times New Roman"/>
                <w:sz w:val="20"/>
              </w:rPr>
              <w:t xml:space="preserve">В ендовах - слой гравия по ширине усиления основного водоизоляционного ковра </w:t>
            </w:r>
          </w:p>
        </w:tc>
      </w:tr>
      <w:tr w:rsidR="00DF366A" w14:paraId="6767BA41" w14:textId="77777777" w:rsidTr="00085142">
        <w:tblPrEx>
          <w:tblCellMar>
            <w:top w:w="0" w:type="dxa"/>
            <w:bottom w:w="0" w:type="dxa"/>
          </w:tblCellMar>
        </w:tblPrEx>
        <w:tc>
          <w:tcPr>
            <w:tcW w:w="993" w:type="dxa"/>
            <w:tcBorders>
              <w:left w:val="single" w:sz="6" w:space="0" w:color="auto"/>
              <w:right w:val="single" w:sz="6" w:space="0" w:color="auto"/>
            </w:tcBorders>
          </w:tcPr>
          <w:p w14:paraId="1AC08209" w14:textId="77777777" w:rsidR="00DF366A" w:rsidRDefault="00DF366A" w:rsidP="00085142">
            <w:pPr>
              <w:pStyle w:val="Preformat"/>
              <w:rPr>
                <w:rFonts w:ascii="Times New Roman" w:hAnsi="Times New Roman"/>
                <w:sz w:val="20"/>
              </w:rPr>
            </w:pPr>
          </w:p>
        </w:tc>
        <w:tc>
          <w:tcPr>
            <w:tcW w:w="1275" w:type="dxa"/>
            <w:tcBorders>
              <w:top w:val="single" w:sz="6" w:space="0" w:color="auto"/>
              <w:left w:val="single" w:sz="6" w:space="0" w:color="auto"/>
              <w:right w:val="single" w:sz="6" w:space="0" w:color="auto"/>
            </w:tcBorders>
          </w:tcPr>
          <w:p w14:paraId="66496145" w14:textId="77777777" w:rsidR="00DF366A" w:rsidRDefault="00DF366A" w:rsidP="00085142">
            <w:pPr>
              <w:jc w:val="both"/>
              <w:rPr>
                <w:rFonts w:ascii="Times New Roman" w:hAnsi="Times New Roman"/>
                <w:sz w:val="20"/>
              </w:rPr>
            </w:pPr>
            <w:r>
              <w:rPr>
                <w:rFonts w:ascii="Times New Roman" w:hAnsi="Times New Roman"/>
                <w:sz w:val="20"/>
              </w:rPr>
              <w:t xml:space="preserve">Рулонная </w:t>
            </w:r>
          </w:p>
        </w:tc>
        <w:tc>
          <w:tcPr>
            <w:tcW w:w="773" w:type="dxa"/>
            <w:tcBorders>
              <w:top w:val="single" w:sz="6" w:space="0" w:color="auto"/>
              <w:left w:val="single" w:sz="6" w:space="0" w:color="auto"/>
              <w:bottom w:val="single" w:sz="6" w:space="0" w:color="auto"/>
              <w:right w:val="single" w:sz="6" w:space="0" w:color="auto"/>
            </w:tcBorders>
          </w:tcPr>
          <w:p w14:paraId="28257147" w14:textId="77777777" w:rsidR="00DF366A" w:rsidRDefault="00DF366A" w:rsidP="00085142">
            <w:pPr>
              <w:rPr>
                <w:rFonts w:ascii="Times New Roman" w:hAnsi="Times New Roman"/>
                <w:sz w:val="20"/>
              </w:rPr>
            </w:pPr>
            <w:r>
              <w:rPr>
                <w:rFonts w:ascii="Times New Roman" w:hAnsi="Times New Roman"/>
                <w:sz w:val="20"/>
              </w:rPr>
              <w:t xml:space="preserve">К-11 </w:t>
            </w:r>
          </w:p>
        </w:tc>
        <w:tc>
          <w:tcPr>
            <w:tcW w:w="3698" w:type="dxa"/>
            <w:tcBorders>
              <w:top w:val="single" w:sz="6" w:space="0" w:color="auto"/>
              <w:left w:val="single" w:sz="6" w:space="0" w:color="auto"/>
              <w:bottom w:val="single" w:sz="6" w:space="0" w:color="auto"/>
              <w:right w:val="single" w:sz="6" w:space="0" w:color="auto"/>
            </w:tcBorders>
          </w:tcPr>
          <w:p w14:paraId="3F778922" w14:textId="77777777" w:rsidR="00DF366A" w:rsidRDefault="00DF366A" w:rsidP="00085142">
            <w:pPr>
              <w:rPr>
                <w:rFonts w:ascii="Times New Roman" w:hAnsi="Times New Roman"/>
                <w:sz w:val="20"/>
              </w:rPr>
            </w:pPr>
            <w:r>
              <w:rPr>
                <w:rFonts w:ascii="Times New Roman" w:hAnsi="Times New Roman"/>
                <w:sz w:val="20"/>
              </w:rPr>
              <w:t xml:space="preserve">2 слоя (нижних) наплавляемого рубероида марки РМ-500-2; 1 слой (верхний) наплавляемого рубероида марки РК-500-2 или РК-420-1 </w:t>
            </w:r>
          </w:p>
        </w:tc>
        <w:tc>
          <w:tcPr>
            <w:tcW w:w="1624" w:type="dxa"/>
            <w:tcBorders>
              <w:top w:val="single" w:sz="6" w:space="0" w:color="auto"/>
              <w:left w:val="single" w:sz="6" w:space="0" w:color="auto"/>
              <w:bottom w:val="single" w:sz="6" w:space="0" w:color="auto"/>
              <w:right w:val="single" w:sz="6" w:space="0" w:color="auto"/>
            </w:tcBorders>
          </w:tcPr>
          <w:p w14:paraId="67D4BD1C"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r>
      <w:tr w:rsidR="00DF366A" w14:paraId="1E41B05A" w14:textId="77777777" w:rsidTr="00085142">
        <w:tblPrEx>
          <w:tblCellMar>
            <w:top w:w="0" w:type="dxa"/>
            <w:bottom w:w="0" w:type="dxa"/>
          </w:tblCellMar>
        </w:tblPrEx>
        <w:tc>
          <w:tcPr>
            <w:tcW w:w="993" w:type="dxa"/>
            <w:tcBorders>
              <w:left w:val="single" w:sz="6" w:space="0" w:color="auto"/>
              <w:bottom w:val="single" w:sz="6" w:space="0" w:color="auto"/>
              <w:right w:val="single" w:sz="6" w:space="0" w:color="auto"/>
            </w:tcBorders>
          </w:tcPr>
          <w:p w14:paraId="11613CB6" w14:textId="77777777" w:rsidR="00DF366A" w:rsidRDefault="00DF366A" w:rsidP="00085142">
            <w:pPr>
              <w:pStyle w:val="Preformat"/>
              <w:rPr>
                <w:rFonts w:ascii="Times New Roman" w:hAnsi="Times New Roman"/>
                <w:sz w:val="20"/>
              </w:rPr>
            </w:pPr>
          </w:p>
        </w:tc>
        <w:tc>
          <w:tcPr>
            <w:tcW w:w="1275" w:type="dxa"/>
            <w:tcBorders>
              <w:left w:val="single" w:sz="6" w:space="0" w:color="auto"/>
              <w:bottom w:val="single" w:sz="6" w:space="0" w:color="auto"/>
              <w:right w:val="single" w:sz="6" w:space="0" w:color="auto"/>
            </w:tcBorders>
          </w:tcPr>
          <w:p w14:paraId="5A62D793" w14:textId="77777777" w:rsidR="00DF366A" w:rsidRDefault="00DF366A" w:rsidP="00085142">
            <w:pPr>
              <w:rPr>
                <w:rFonts w:ascii="Times New Roman" w:hAnsi="Times New Roman"/>
                <w:sz w:val="20"/>
              </w:rPr>
            </w:pPr>
          </w:p>
        </w:tc>
        <w:tc>
          <w:tcPr>
            <w:tcW w:w="773" w:type="dxa"/>
            <w:tcBorders>
              <w:top w:val="single" w:sz="6" w:space="0" w:color="auto"/>
              <w:left w:val="single" w:sz="6" w:space="0" w:color="auto"/>
              <w:bottom w:val="single" w:sz="6" w:space="0" w:color="auto"/>
              <w:right w:val="single" w:sz="6" w:space="0" w:color="auto"/>
            </w:tcBorders>
          </w:tcPr>
          <w:p w14:paraId="1CF50ADB" w14:textId="77777777" w:rsidR="00DF366A" w:rsidRDefault="00DF366A" w:rsidP="00085142">
            <w:pPr>
              <w:jc w:val="both"/>
              <w:rPr>
                <w:rFonts w:ascii="Times New Roman" w:hAnsi="Times New Roman"/>
                <w:sz w:val="20"/>
              </w:rPr>
            </w:pPr>
            <w:r>
              <w:rPr>
                <w:rFonts w:ascii="Times New Roman" w:hAnsi="Times New Roman"/>
                <w:sz w:val="20"/>
              </w:rPr>
              <w:t xml:space="preserve">К-12 </w:t>
            </w:r>
          </w:p>
        </w:tc>
        <w:tc>
          <w:tcPr>
            <w:tcW w:w="3698" w:type="dxa"/>
            <w:tcBorders>
              <w:top w:val="single" w:sz="6" w:space="0" w:color="auto"/>
              <w:left w:val="single" w:sz="6" w:space="0" w:color="auto"/>
              <w:bottom w:val="single" w:sz="6" w:space="0" w:color="auto"/>
              <w:right w:val="single" w:sz="6" w:space="0" w:color="auto"/>
            </w:tcBorders>
          </w:tcPr>
          <w:p w14:paraId="7FAE2EF9" w14:textId="77777777" w:rsidR="00DF366A" w:rsidRDefault="00DF366A" w:rsidP="00085142">
            <w:pPr>
              <w:rPr>
                <w:rFonts w:ascii="Times New Roman" w:hAnsi="Times New Roman"/>
                <w:sz w:val="20"/>
              </w:rPr>
            </w:pPr>
            <w:r>
              <w:rPr>
                <w:rFonts w:ascii="Times New Roman" w:hAnsi="Times New Roman"/>
                <w:sz w:val="20"/>
              </w:rPr>
              <w:t>1 слой (нижний) наплавляемого рубероида марки РМ-500-2; 1 слой (средний) наплавляемого рубероида марки РМ-420-1 или РМ-350-1; 1 слой (верхний) наплавляемого рубероида марок РК-500-2; РК-420-1, РК-350-1</w:t>
            </w:r>
          </w:p>
        </w:tc>
        <w:tc>
          <w:tcPr>
            <w:tcW w:w="1624" w:type="dxa"/>
            <w:tcBorders>
              <w:top w:val="single" w:sz="6" w:space="0" w:color="auto"/>
              <w:left w:val="single" w:sz="6" w:space="0" w:color="auto"/>
              <w:bottom w:val="single" w:sz="6" w:space="0" w:color="auto"/>
              <w:right w:val="single" w:sz="6" w:space="0" w:color="auto"/>
            </w:tcBorders>
          </w:tcPr>
          <w:p w14:paraId="584D083B" w14:textId="77777777" w:rsidR="00DF366A" w:rsidRDefault="00DF366A" w:rsidP="00085142">
            <w:pPr>
              <w:rPr>
                <w:rFonts w:ascii="Times New Roman" w:hAnsi="Times New Roman"/>
                <w:sz w:val="20"/>
              </w:rPr>
            </w:pPr>
            <w:r>
              <w:rPr>
                <w:rFonts w:ascii="Times New Roman" w:hAnsi="Times New Roman"/>
                <w:sz w:val="20"/>
              </w:rPr>
              <w:t xml:space="preserve">В ендовах - слой гравия по ширине усиления основного водоизоляционного ковра </w:t>
            </w:r>
          </w:p>
        </w:tc>
      </w:tr>
      <w:tr w:rsidR="00DF366A" w14:paraId="3B7A6677" w14:textId="77777777" w:rsidTr="00085142">
        <w:tblPrEx>
          <w:tblCellMar>
            <w:top w:w="0" w:type="dxa"/>
            <w:bottom w:w="0" w:type="dxa"/>
          </w:tblCellMar>
        </w:tblPrEx>
        <w:tc>
          <w:tcPr>
            <w:tcW w:w="8364" w:type="dxa"/>
            <w:gridSpan w:val="5"/>
            <w:tcBorders>
              <w:left w:val="single" w:sz="6" w:space="0" w:color="auto"/>
              <w:bottom w:val="single" w:sz="6" w:space="0" w:color="auto"/>
              <w:right w:val="single" w:sz="6" w:space="0" w:color="auto"/>
            </w:tcBorders>
          </w:tcPr>
          <w:p w14:paraId="59173C45" w14:textId="77777777" w:rsidR="00DF366A" w:rsidRDefault="00DF366A" w:rsidP="00085142">
            <w:pPr>
              <w:ind w:firstLine="321"/>
              <w:rPr>
                <w:rFonts w:ascii="Times New Roman" w:hAnsi="Times New Roman"/>
                <w:sz w:val="20"/>
              </w:rPr>
            </w:pPr>
            <w:r>
              <w:rPr>
                <w:rFonts w:ascii="Times New Roman" w:hAnsi="Times New Roman"/>
                <w:sz w:val="20"/>
              </w:rPr>
              <w:t xml:space="preserve">Примечания: 1. Следует предусматривать грунтовку стеклосетки раствором битума пятой марки в керосине, приготовленном в соотношении по весу 1:2. В мастичных кровлях,  армированных стеклосеткой, допускается уменьшать на один слой число слоев мастики и армирующих прокладок. </w:t>
            </w:r>
          </w:p>
          <w:p w14:paraId="6B6FF928" w14:textId="77777777" w:rsidR="00DF366A" w:rsidRDefault="00DF366A" w:rsidP="00085142">
            <w:pPr>
              <w:ind w:firstLine="321"/>
              <w:rPr>
                <w:rFonts w:ascii="Times New Roman" w:hAnsi="Times New Roman"/>
                <w:sz w:val="20"/>
              </w:rPr>
            </w:pPr>
            <w:r>
              <w:rPr>
                <w:rFonts w:ascii="Times New Roman" w:hAnsi="Times New Roman"/>
                <w:sz w:val="20"/>
              </w:rPr>
              <w:t xml:space="preserve">2. В кровлях типа К-9 не следует применять подкладочный рубероид и пергамин по основанию из теплоизоляционных материалов (без устройства стяжки). </w:t>
            </w:r>
          </w:p>
          <w:p w14:paraId="41B6686B" w14:textId="77777777" w:rsidR="00DF366A" w:rsidRDefault="00DF366A" w:rsidP="00085142">
            <w:pPr>
              <w:ind w:firstLine="321"/>
              <w:rPr>
                <w:rFonts w:ascii="Times New Roman" w:hAnsi="Times New Roman"/>
                <w:sz w:val="20"/>
              </w:rPr>
            </w:pPr>
            <w:r>
              <w:rPr>
                <w:rFonts w:ascii="Times New Roman" w:hAnsi="Times New Roman"/>
                <w:sz w:val="20"/>
              </w:rPr>
              <w:t xml:space="preserve">3. Кровли типов К-1- К-5 на фонарях должны состоять из трехслойного водоизоляционного ковра и защитного слоя из гравия. </w:t>
            </w:r>
          </w:p>
          <w:p w14:paraId="0DD0B880" w14:textId="77777777" w:rsidR="00DF366A" w:rsidRDefault="00DF366A" w:rsidP="00085142">
            <w:pPr>
              <w:ind w:firstLine="321"/>
              <w:rPr>
                <w:rFonts w:ascii="Times New Roman" w:hAnsi="Times New Roman"/>
                <w:sz w:val="20"/>
              </w:rPr>
            </w:pPr>
            <w:r>
              <w:rPr>
                <w:rFonts w:ascii="Times New Roman" w:hAnsi="Times New Roman"/>
                <w:sz w:val="20"/>
              </w:rPr>
              <w:t xml:space="preserve">4. Необходимо предусматривать окраску кровель типов К-9 - К-12 краской БТ-177 (ГОСТ 5631-70*), если их верхний слой не имеет рубероида с крупнозернистой или чешуйчатой посыпкой. В проекте  следует указывать, что окраску необходимо возобновлять через 2- 3 года. </w:t>
            </w:r>
          </w:p>
          <w:p w14:paraId="1B42C1FF" w14:textId="77777777" w:rsidR="00DF366A" w:rsidRDefault="00DF366A" w:rsidP="00085142">
            <w:pPr>
              <w:ind w:firstLine="321"/>
              <w:rPr>
                <w:rFonts w:ascii="Times New Roman" w:hAnsi="Times New Roman"/>
                <w:sz w:val="20"/>
              </w:rPr>
            </w:pPr>
            <w:r>
              <w:rPr>
                <w:rFonts w:ascii="Times New Roman" w:hAnsi="Times New Roman"/>
                <w:sz w:val="20"/>
              </w:rPr>
              <w:t xml:space="preserve">5. Для жилых зданий, возводимых в I и II климатических районах, допускается при соответствующем технико-экономическом обосновании на уклонах 2 - 3% проектировать кровли по типу К-9, предусматривая 3 нижних слоя из указанных материалов и 1 верхний слой из стеклорубероида марки С-РК или из рубероида с цветной посыпкой марки РКЦ-420, или из рубероида с крупнозернистой посыпкой марок РКК-500А, РКК-400А, РКК-400Б, РКК-400В.    </w:t>
            </w:r>
          </w:p>
          <w:p w14:paraId="6B190FA7" w14:textId="77777777" w:rsidR="00DF366A" w:rsidRDefault="00DF366A" w:rsidP="00085142">
            <w:pPr>
              <w:ind w:firstLine="321"/>
              <w:rPr>
                <w:rFonts w:ascii="Times New Roman" w:hAnsi="Times New Roman"/>
                <w:sz w:val="20"/>
              </w:rPr>
            </w:pPr>
            <w:r>
              <w:rPr>
                <w:rFonts w:ascii="Times New Roman" w:hAnsi="Times New Roman"/>
                <w:sz w:val="20"/>
              </w:rPr>
              <w:t xml:space="preserve">6. Кровли, заполняемые водой, допускается предусматривать в соответствии с расчетом на теплоустойчивость в районах со среднемесячной температурой июля 25 °C и выше. </w:t>
            </w:r>
          </w:p>
        </w:tc>
      </w:tr>
    </w:tbl>
    <w:p w14:paraId="61B9B32D" w14:textId="77777777" w:rsidR="00DF366A" w:rsidRDefault="00DF366A" w:rsidP="00DF366A">
      <w:pPr>
        <w:jc w:val="both"/>
        <w:rPr>
          <w:rFonts w:ascii="Times New Roman" w:hAnsi="Times New Roman"/>
          <w:sz w:val="20"/>
        </w:rPr>
      </w:pPr>
    </w:p>
    <w:p w14:paraId="2C1BBE49" w14:textId="77777777" w:rsidR="00DF366A" w:rsidRDefault="00DF366A" w:rsidP="00DF366A">
      <w:pPr>
        <w:ind w:firstLine="225"/>
        <w:jc w:val="both"/>
        <w:rPr>
          <w:rFonts w:ascii="Times New Roman" w:hAnsi="Times New Roman"/>
          <w:sz w:val="20"/>
        </w:rPr>
      </w:pPr>
      <w:r>
        <w:rPr>
          <w:rFonts w:ascii="Times New Roman" w:hAnsi="Times New Roman"/>
          <w:sz w:val="20"/>
        </w:rPr>
        <w:t>2.2. Мастики для устройства кровель следует назначать в зависимости от района строительства, вида и уклона кровель в соответствии с табл. 3.</w:t>
      </w:r>
    </w:p>
    <w:p w14:paraId="3F5FB071" w14:textId="77777777" w:rsidR="00DF366A" w:rsidRDefault="00DF366A" w:rsidP="00DF366A">
      <w:pPr>
        <w:ind w:firstLine="225"/>
        <w:jc w:val="both"/>
        <w:rPr>
          <w:rFonts w:ascii="Times New Roman" w:hAnsi="Times New Roman"/>
          <w:sz w:val="20"/>
        </w:rPr>
      </w:pPr>
    </w:p>
    <w:p w14:paraId="5500A230" w14:textId="77777777" w:rsidR="00DF366A" w:rsidRDefault="00DF366A" w:rsidP="00DF366A">
      <w:pPr>
        <w:jc w:val="right"/>
        <w:rPr>
          <w:rFonts w:ascii="Times New Roman" w:hAnsi="Times New Roman"/>
          <w:sz w:val="20"/>
        </w:rPr>
      </w:pPr>
      <w:r>
        <w:rPr>
          <w:rFonts w:ascii="Times New Roman" w:hAnsi="Times New Roman"/>
          <w:sz w:val="20"/>
        </w:rPr>
        <w:t>Таблица 3</w:t>
      </w:r>
    </w:p>
    <w:p w14:paraId="145ADBB0" w14:textId="77777777" w:rsidR="00DF366A" w:rsidRDefault="00DF366A" w:rsidP="00DF366A">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984"/>
        <w:gridCol w:w="1134"/>
        <w:gridCol w:w="1276"/>
        <w:gridCol w:w="1135"/>
        <w:gridCol w:w="1417"/>
      </w:tblGrid>
      <w:tr w:rsidR="00DF366A" w14:paraId="74C03F4D" w14:textId="77777777" w:rsidTr="00085142">
        <w:tblPrEx>
          <w:tblCellMar>
            <w:top w:w="0" w:type="dxa"/>
            <w:bottom w:w="0" w:type="dxa"/>
          </w:tblCellMar>
        </w:tblPrEx>
        <w:tc>
          <w:tcPr>
            <w:tcW w:w="1560" w:type="dxa"/>
            <w:tcBorders>
              <w:top w:val="single" w:sz="6" w:space="0" w:color="auto"/>
              <w:left w:val="single" w:sz="6" w:space="0" w:color="auto"/>
              <w:right w:val="single" w:sz="6" w:space="0" w:color="auto"/>
            </w:tcBorders>
          </w:tcPr>
          <w:p w14:paraId="7CAAB704" w14:textId="77777777" w:rsidR="00DF366A" w:rsidRDefault="00DF366A" w:rsidP="00085142">
            <w:pPr>
              <w:jc w:val="center"/>
              <w:rPr>
                <w:rFonts w:ascii="Times New Roman" w:hAnsi="Times New Roman"/>
                <w:sz w:val="20"/>
              </w:rPr>
            </w:pPr>
            <w:r>
              <w:rPr>
                <w:rFonts w:ascii="Times New Roman" w:hAnsi="Times New Roman"/>
                <w:sz w:val="20"/>
              </w:rPr>
              <w:t xml:space="preserve">Районы строительства </w:t>
            </w:r>
          </w:p>
        </w:tc>
        <w:tc>
          <w:tcPr>
            <w:tcW w:w="1984" w:type="dxa"/>
            <w:tcBorders>
              <w:top w:val="single" w:sz="6" w:space="0" w:color="auto"/>
              <w:left w:val="single" w:sz="6" w:space="0" w:color="auto"/>
              <w:right w:val="single" w:sz="6" w:space="0" w:color="auto"/>
            </w:tcBorders>
          </w:tcPr>
          <w:p w14:paraId="3C3C0A9E" w14:textId="77777777" w:rsidR="00DF366A" w:rsidRDefault="00DF366A" w:rsidP="00085142">
            <w:pPr>
              <w:rPr>
                <w:rFonts w:ascii="Times New Roman" w:hAnsi="Times New Roman"/>
                <w:sz w:val="20"/>
              </w:rPr>
            </w:pPr>
            <w:r>
              <w:rPr>
                <w:rFonts w:ascii="Times New Roman" w:hAnsi="Times New Roman"/>
                <w:sz w:val="20"/>
              </w:rPr>
              <w:t xml:space="preserve">Мастика </w:t>
            </w:r>
          </w:p>
        </w:tc>
        <w:tc>
          <w:tcPr>
            <w:tcW w:w="4961" w:type="dxa"/>
            <w:gridSpan w:val="4"/>
            <w:tcBorders>
              <w:top w:val="single" w:sz="6" w:space="0" w:color="auto"/>
              <w:left w:val="single" w:sz="6" w:space="0" w:color="auto"/>
              <w:bottom w:val="single" w:sz="6" w:space="0" w:color="auto"/>
              <w:right w:val="single" w:sz="6" w:space="0" w:color="auto"/>
            </w:tcBorders>
          </w:tcPr>
          <w:p w14:paraId="6670141B" w14:textId="77777777" w:rsidR="00DF366A" w:rsidRDefault="00DF366A" w:rsidP="00085142">
            <w:pPr>
              <w:rPr>
                <w:rFonts w:ascii="Times New Roman" w:hAnsi="Times New Roman"/>
                <w:sz w:val="20"/>
              </w:rPr>
            </w:pPr>
            <w:r>
              <w:rPr>
                <w:rFonts w:ascii="Times New Roman" w:hAnsi="Times New Roman"/>
                <w:sz w:val="20"/>
              </w:rPr>
              <w:t>Марки мастик для устройства</w:t>
            </w:r>
          </w:p>
        </w:tc>
      </w:tr>
      <w:tr w:rsidR="00DF366A" w14:paraId="456A43D9" w14:textId="77777777" w:rsidTr="00085142">
        <w:tblPrEx>
          <w:tblCellMar>
            <w:top w:w="0" w:type="dxa"/>
            <w:bottom w:w="0" w:type="dxa"/>
          </w:tblCellMar>
        </w:tblPrEx>
        <w:tc>
          <w:tcPr>
            <w:tcW w:w="1560" w:type="dxa"/>
            <w:tcBorders>
              <w:left w:val="single" w:sz="6" w:space="0" w:color="auto"/>
              <w:right w:val="single" w:sz="6" w:space="0" w:color="auto"/>
            </w:tcBorders>
          </w:tcPr>
          <w:p w14:paraId="0E49519B"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2DCC58B0" w14:textId="77777777" w:rsidR="00DF366A" w:rsidRDefault="00DF366A" w:rsidP="00085142">
            <w:pPr>
              <w:rPr>
                <w:rFonts w:ascii="Times New Roman" w:hAnsi="Times New Roman"/>
                <w:sz w:val="20"/>
              </w:rPr>
            </w:pPr>
          </w:p>
        </w:tc>
        <w:tc>
          <w:tcPr>
            <w:tcW w:w="3545" w:type="dxa"/>
            <w:gridSpan w:val="3"/>
            <w:tcBorders>
              <w:top w:val="single" w:sz="6" w:space="0" w:color="auto"/>
              <w:left w:val="single" w:sz="6" w:space="0" w:color="auto"/>
              <w:bottom w:val="single" w:sz="6" w:space="0" w:color="auto"/>
              <w:right w:val="single" w:sz="6" w:space="0" w:color="auto"/>
            </w:tcBorders>
          </w:tcPr>
          <w:p w14:paraId="13732651" w14:textId="77777777" w:rsidR="00DF366A" w:rsidRDefault="00DF366A" w:rsidP="00085142">
            <w:pPr>
              <w:jc w:val="center"/>
              <w:rPr>
                <w:rFonts w:ascii="Times New Roman" w:hAnsi="Times New Roman"/>
                <w:sz w:val="20"/>
              </w:rPr>
            </w:pPr>
            <w:r>
              <w:rPr>
                <w:rFonts w:ascii="Times New Roman" w:hAnsi="Times New Roman"/>
                <w:sz w:val="20"/>
              </w:rPr>
              <w:t>участков кровель с уклоном, %</w:t>
            </w:r>
          </w:p>
        </w:tc>
        <w:tc>
          <w:tcPr>
            <w:tcW w:w="1416" w:type="dxa"/>
            <w:tcBorders>
              <w:top w:val="single" w:sz="6" w:space="0" w:color="auto"/>
              <w:left w:val="single" w:sz="6" w:space="0" w:color="auto"/>
              <w:right w:val="single" w:sz="6" w:space="0" w:color="auto"/>
            </w:tcBorders>
          </w:tcPr>
          <w:p w14:paraId="4391A4C0" w14:textId="77777777" w:rsidR="00DF366A" w:rsidRDefault="00DF366A" w:rsidP="00085142">
            <w:pPr>
              <w:rPr>
                <w:rFonts w:ascii="Times New Roman" w:hAnsi="Times New Roman"/>
                <w:sz w:val="20"/>
              </w:rPr>
            </w:pPr>
            <w:r>
              <w:rPr>
                <w:rFonts w:ascii="Times New Roman" w:hAnsi="Times New Roman"/>
                <w:sz w:val="20"/>
              </w:rPr>
              <w:t xml:space="preserve">мест примыканий </w:t>
            </w:r>
          </w:p>
        </w:tc>
      </w:tr>
      <w:tr w:rsidR="00DF366A" w14:paraId="6C5B961B" w14:textId="77777777" w:rsidTr="00085142">
        <w:tblPrEx>
          <w:tblCellMar>
            <w:top w:w="0" w:type="dxa"/>
            <w:bottom w:w="0" w:type="dxa"/>
          </w:tblCellMar>
        </w:tblPrEx>
        <w:tc>
          <w:tcPr>
            <w:tcW w:w="1560" w:type="dxa"/>
            <w:tcBorders>
              <w:left w:val="single" w:sz="6" w:space="0" w:color="auto"/>
              <w:bottom w:val="single" w:sz="6" w:space="0" w:color="auto"/>
              <w:right w:val="single" w:sz="6" w:space="0" w:color="auto"/>
            </w:tcBorders>
          </w:tcPr>
          <w:p w14:paraId="18B9BD77" w14:textId="77777777" w:rsidR="00DF366A" w:rsidRDefault="00DF366A" w:rsidP="00085142">
            <w:pPr>
              <w:rPr>
                <w:rFonts w:ascii="Times New Roman" w:hAnsi="Times New Roman"/>
                <w:sz w:val="20"/>
              </w:rPr>
            </w:pPr>
          </w:p>
        </w:tc>
        <w:tc>
          <w:tcPr>
            <w:tcW w:w="1984" w:type="dxa"/>
            <w:tcBorders>
              <w:left w:val="single" w:sz="6" w:space="0" w:color="auto"/>
              <w:bottom w:val="single" w:sz="6" w:space="0" w:color="auto"/>
              <w:right w:val="single" w:sz="6" w:space="0" w:color="auto"/>
            </w:tcBorders>
          </w:tcPr>
          <w:p w14:paraId="28A64BB5" w14:textId="77777777" w:rsidR="00DF366A" w:rsidRDefault="00DF366A" w:rsidP="00085142">
            <w:pPr>
              <w:rPr>
                <w:rFonts w:ascii="Times New Roman" w:hAnsi="Times New Roman"/>
                <w:sz w:val="20"/>
              </w:rPr>
            </w:pPr>
          </w:p>
        </w:tc>
        <w:tc>
          <w:tcPr>
            <w:tcW w:w="1134" w:type="dxa"/>
            <w:tcBorders>
              <w:left w:val="single" w:sz="6" w:space="0" w:color="auto"/>
              <w:bottom w:val="single" w:sz="6" w:space="0" w:color="auto"/>
              <w:right w:val="single" w:sz="6" w:space="0" w:color="auto"/>
            </w:tcBorders>
          </w:tcPr>
          <w:p w14:paraId="0EB3318E" w14:textId="77777777" w:rsidR="00DF366A" w:rsidRDefault="00DF366A" w:rsidP="00085142">
            <w:pPr>
              <w:jc w:val="center"/>
              <w:rPr>
                <w:rFonts w:ascii="Times New Roman" w:hAnsi="Times New Roman"/>
                <w:sz w:val="20"/>
              </w:rPr>
            </w:pPr>
            <w:r>
              <w:rPr>
                <w:rFonts w:ascii="Times New Roman" w:hAnsi="Times New Roman"/>
                <w:sz w:val="20"/>
              </w:rPr>
              <w:t>менее 2,5</w:t>
            </w:r>
          </w:p>
        </w:tc>
        <w:tc>
          <w:tcPr>
            <w:tcW w:w="1276" w:type="dxa"/>
            <w:tcBorders>
              <w:top w:val="single" w:sz="6" w:space="0" w:color="auto"/>
              <w:left w:val="single" w:sz="6" w:space="0" w:color="auto"/>
              <w:bottom w:val="single" w:sz="6" w:space="0" w:color="auto"/>
              <w:right w:val="single" w:sz="6" w:space="0" w:color="auto"/>
            </w:tcBorders>
          </w:tcPr>
          <w:p w14:paraId="0B80BD0D" w14:textId="77777777" w:rsidR="00DF366A" w:rsidRDefault="00DF366A" w:rsidP="00085142">
            <w:pPr>
              <w:rPr>
                <w:rFonts w:ascii="Times New Roman" w:hAnsi="Times New Roman"/>
                <w:sz w:val="20"/>
              </w:rPr>
            </w:pPr>
            <w:r>
              <w:rPr>
                <w:rFonts w:ascii="Times New Roman" w:hAnsi="Times New Roman"/>
                <w:sz w:val="20"/>
              </w:rPr>
              <w:t>2,5 - менее 10</w:t>
            </w:r>
          </w:p>
        </w:tc>
        <w:tc>
          <w:tcPr>
            <w:tcW w:w="1135" w:type="dxa"/>
            <w:tcBorders>
              <w:left w:val="single" w:sz="6" w:space="0" w:color="auto"/>
              <w:bottom w:val="single" w:sz="6" w:space="0" w:color="auto"/>
              <w:right w:val="single" w:sz="6" w:space="0" w:color="auto"/>
            </w:tcBorders>
          </w:tcPr>
          <w:p w14:paraId="64E1527E" w14:textId="77777777" w:rsidR="00DF366A" w:rsidRDefault="00DF366A" w:rsidP="00085142">
            <w:pPr>
              <w:rPr>
                <w:rFonts w:ascii="Times New Roman" w:hAnsi="Times New Roman"/>
                <w:sz w:val="20"/>
              </w:rPr>
            </w:pPr>
            <w:r>
              <w:rPr>
                <w:rFonts w:ascii="Times New Roman" w:hAnsi="Times New Roman"/>
                <w:sz w:val="20"/>
              </w:rPr>
              <w:t xml:space="preserve">10 - 25 </w:t>
            </w:r>
          </w:p>
        </w:tc>
        <w:tc>
          <w:tcPr>
            <w:tcW w:w="1417" w:type="dxa"/>
            <w:tcBorders>
              <w:left w:val="single" w:sz="6" w:space="0" w:color="auto"/>
              <w:bottom w:val="single" w:sz="6" w:space="0" w:color="auto"/>
              <w:right w:val="single" w:sz="6" w:space="0" w:color="auto"/>
            </w:tcBorders>
          </w:tcPr>
          <w:p w14:paraId="3326A383" w14:textId="77777777" w:rsidR="00DF366A" w:rsidRDefault="00DF366A" w:rsidP="00085142">
            <w:pPr>
              <w:rPr>
                <w:rFonts w:ascii="Times New Roman" w:hAnsi="Times New Roman"/>
                <w:sz w:val="20"/>
              </w:rPr>
            </w:pPr>
            <w:r>
              <w:rPr>
                <w:rFonts w:ascii="Times New Roman" w:hAnsi="Times New Roman"/>
                <w:sz w:val="20"/>
              </w:rPr>
              <w:t xml:space="preserve">  </w:t>
            </w:r>
          </w:p>
        </w:tc>
      </w:tr>
      <w:tr w:rsidR="00DF366A" w14:paraId="56A1CC3A" w14:textId="77777777" w:rsidTr="00085142">
        <w:tblPrEx>
          <w:tblCellMar>
            <w:top w:w="0" w:type="dxa"/>
            <w:bottom w:w="0" w:type="dxa"/>
          </w:tblCellMar>
        </w:tblPrEx>
        <w:tc>
          <w:tcPr>
            <w:tcW w:w="1560" w:type="dxa"/>
            <w:tcBorders>
              <w:top w:val="single" w:sz="6" w:space="0" w:color="auto"/>
              <w:left w:val="single" w:sz="6" w:space="0" w:color="auto"/>
              <w:right w:val="single" w:sz="6" w:space="0" w:color="auto"/>
            </w:tcBorders>
          </w:tcPr>
          <w:p w14:paraId="109A6885" w14:textId="77777777" w:rsidR="00DF366A" w:rsidRDefault="00DF366A" w:rsidP="00085142">
            <w:pPr>
              <w:jc w:val="both"/>
              <w:rPr>
                <w:rFonts w:ascii="Times New Roman" w:hAnsi="Times New Roman"/>
                <w:sz w:val="20"/>
              </w:rPr>
            </w:pPr>
            <w:r>
              <w:rPr>
                <w:rFonts w:ascii="Times New Roman" w:hAnsi="Times New Roman"/>
                <w:sz w:val="20"/>
              </w:rPr>
              <w:t>Севернее географической широты 50 °</w:t>
            </w:r>
          </w:p>
          <w:p w14:paraId="0EA88093" w14:textId="77777777" w:rsidR="00DF366A" w:rsidRDefault="00DF366A" w:rsidP="00085142">
            <w:pPr>
              <w:jc w:val="both"/>
              <w:rPr>
                <w:rFonts w:ascii="Times New Roman" w:hAnsi="Times New Roman"/>
                <w:sz w:val="20"/>
              </w:rPr>
            </w:pPr>
            <w:r>
              <w:rPr>
                <w:rFonts w:ascii="Times New Roman" w:hAnsi="Times New Roman"/>
                <w:sz w:val="20"/>
              </w:rPr>
              <w:t xml:space="preserve">для европейской и 53° - азиатской частей СССР </w:t>
            </w:r>
          </w:p>
        </w:tc>
        <w:tc>
          <w:tcPr>
            <w:tcW w:w="1984" w:type="dxa"/>
            <w:tcBorders>
              <w:top w:val="single" w:sz="6" w:space="0" w:color="auto"/>
              <w:left w:val="single" w:sz="6" w:space="0" w:color="auto"/>
              <w:right w:val="single" w:sz="6" w:space="0" w:color="auto"/>
            </w:tcBorders>
          </w:tcPr>
          <w:p w14:paraId="71593B1A" w14:textId="77777777" w:rsidR="00DF366A" w:rsidRDefault="00DF366A" w:rsidP="00085142">
            <w:pPr>
              <w:rPr>
                <w:rFonts w:ascii="Times New Roman" w:hAnsi="Times New Roman"/>
                <w:sz w:val="20"/>
              </w:rPr>
            </w:pPr>
            <w:r>
              <w:rPr>
                <w:rFonts w:ascii="Times New Roman" w:hAnsi="Times New Roman"/>
                <w:sz w:val="20"/>
              </w:rPr>
              <w:t>Дегтевая горячая (ГОСТ 3580-67)</w:t>
            </w:r>
          </w:p>
        </w:tc>
        <w:tc>
          <w:tcPr>
            <w:tcW w:w="1134" w:type="dxa"/>
            <w:tcBorders>
              <w:top w:val="single" w:sz="6" w:space="0" w:color="auto"/>
              <w:left w:val="single" w:sz="6" w:space="0" w:color="auto"/>
              <w:right w:val="single" w:sz="6" w:space="0" w:color="auto"/>
            </w:tcBorders>
          </w:tcPr>
          <w:p w14:paraId="073D3B07" w14:textId="77777777" w:rsidR="00DF366A" w:rsidRDefault="00DF366A" w:rsidP="00085142">
            <w:pPr>
              <w:jc w:val="center"/>
              <w:rPr>
                <w:rFonts w:ascii="Times New Roman" w:hAnsi="Times New Roman"/>
                <w:sz w:val="20"/>
              </w:rPr>
            </w:pPr>
            <w:r>
              <w:rPr>
                <w:rFonts w:ascii="Times New Roman" w:hAnsi="Times New Roman"/>
                <w:sz w:val="20"/>
              </w:rPr>
              <w:t xml:space="preserve">МДК-Г-50 </w:t>
            </w:r>
          </w:p>
        </w:tc>
        <w:tc>
          <w:tcPr>
            <w:tcW w:w="1276" w:type="dxa"/>
            <w:tcBorders>
              <w:top w:val="single" w:sz="6" w:space="0" w:color="auto"/>
              <w:left w:val="single" w:sz="6" w:space="0" w:color="auto"/>
              <w:right w:val="single" w:sz="6" w:space="0" w:color="auto"/>
            </w:tcBorders>
          </w:tcPr>
          <w:p w14:paraId="530E2248" w14:textId="77777777" w:rsidR="00DF366A" w:rsidRDefault="00DF366A" w:rsidP="00085142">
            <w:pPr>
              <w:rPr>
                <w:rFonts w:ascii="Times New Roman" w:hAnsi="Times New Roman"/>
                <w:sz w:val="20"/>
              </w:rPr>
            </w:pPr>
            <w:r>
              <w:rPr>
                <w:rFonts w:ascii="Times New Roman" w:hAnsi="Times New Roman"/>
                <w:sz w:val="20"/>
              </w:rPr>
              <w:t xml:space="preserve">МДК-Г-60 </w:t>
            </w:r>
          </w:p>
        </w:tc>
        <w:tc>
          <w:tcPr>
            <w:tcW w:w="1135" w:type="dxa"/>
            <w:tcBorders>
              <w:top w:val="single" w:sz="6" w:space="0" w:color="auto"/>
              <w:left w:val="single" w:sz="6" w:space="0" w:color="auto"/>
              <w:right w:val="single" w:sz="6" w:space="0" w:color="auto"/>
            </w:tcBorders>
          </w:tcPr>
          <w:p w14:paraId="6045FA79" w14:textId="77777777" w:rsidR="00DF366A" w:rsidRDefault="00DF366A" w:rsidP="00085142">
            <w:pPr>
              <w:rPr>
                <w:rFonts w:ascii="Times New Roman" w:hAnsi="Times New Roman"/>
                <w:sz w:val="20"/>
              </w:rPr>
            </w:pPr>
            <w:r>
              <w:rPr>
                <w:rFonts w:ascii="Times New Roman" w:hAnsi="Times New Roman"/>
                <w:sz w:val="20"/>
              </w:rPr>
              <w:t>Не допуск.</w:t>
            </w:r>
          </w:p>
        </w:tc>
        <w:tc>
          <w:tcPr>
            <w:tcW w:w="1417" w:type="dxa"/>
            <w:tcBorders>
              <w:top w:val="single" w:sz="6" w:space="0" w:color="auto"/>
              <w:left w:val="single" w:sz="6" w:space="0" w:color="auto"/>
              <w:right w:val="single" w:sz="6" w:space="0" w:color="auto"/>
            </w:tcBorders>
          </w:tcPr>
          <w:p w14:paraId="77A6D762" w14:textId="77777777" w:rsidR="00DF366A" w:rsidRDefault="00DF366A" w:rsidP="00085142">
            <w:pPr>
              <w:rPr>
                <w:rFonts w:ascii="Times New Roman" w:hAnsi="Times New Roman"/>
                <w:sz w:val="20"/>
              </w:rPr>
            </w:pPr>
            <w:r>
              <w:rPr>
                <w:rFonts w:ascii="Times New Roman" w:hAnsi="Times New Roman"/>
                <w:sz w:val="20"/>
              </w:rPr>
              <w:t>МДК-Г-70</w:t>
            </w:r>
          </w:p>
        </w:tc>
      </w:tr>
      <w:tr w:rsidR="00DF366A" w14:paraId="501EB84D" w14:textId="77777777" w:rsidTr="00085142">
        <w:tblPrEx>
          <w:tblCellMar>
            <w:top w:w="0" w:type="dxa"/>
            <w:bottom w:w="0" w:type="dxa"/>
          </w:tblCellMar>
        </w:tblPrEx>
        <w:tc>
          <w:tcPr>
            <w:tcW w:w="1560" w:type="dxa"/>
            <w:tcBorders>
              <w:left w:val="single" w:sz="6" w:space="0" w:color="auto"/>
              <w:right w:val="single" w:sz="6" w:space="0" w:color="auto"/>
            </w:tcBorders>
          </w:tcPr>
          <w:p w14:paraId="1824B034"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52887A47" w14:textId="77777777" w:rsidR="00DF366A" w:rsidRDefault="00DF366A" w:rsidP="00085142">
            <w:pPr>
              <w:jc w:val="both"/>
              <w:rPr>
                <w:rFonts w:ascii="Times New Roman" w:hAnsi="Times New Roman"/>
                <w:sz w:val="20"/>
              </w:rPr>
            </w:pPr>
            <w:r>
              <w:rPr>
                <w:rFonts w:ascii="Times New Roman" w:hAnsi="Times New Roman"/>
                <w:sz w:val="20"/>
              </w:rPr>
              <w:t>Битумная горячая (ГОСТ 2889-67)</w:t>
            </w:r>
          </w:p>
        </w:tc>
        <w:tc>
          <w:tcPr>
            <w:tcW w:w="1134" w:type="dxa"/>
            <w:tcBorders>
              <w:left w:val="single" w:sz="6" w:space="0" w:color="auto"/>
              <w:right w:val="single" w:sz="6" w:space="0" w:color="auto"/>
            </w:tcBorders>
          </w:tcPr>
          <w:p w14:paraId="58C7E942" w14:textId="77777777" w:rsidR="00DF366A" w:rsidRDefault="00DF366A" w:rsidP="00085142">
            <w:pPr>
              <w:rPr>
                <w:rFonts w:ascii="Times New Roman" w:hAnsi="Times New Roman"/>
                <w:sz w:val="20"/>
              </w:rPr>
            </w:pPr>
            <w:r>
              <w:rPr>
                <w:rFonts w:ascii="Times New Roman" w:hAnsi="Times New Roman"/>
                <w:sz w:val="20"/>
              </w:rPr>
              <w:t xml:space="preserve">МБК-Г-55 </w:t>
            </w:r>
          </w:p>
        </w:tc>
        <w:tc>
          <w:tcPr>
            <w:tcW w:w="1276" w:type="dxa"/>
            <w:tcBorders>
              <w:left w:val="single" w:sz="6" w:space="0" w:color="auto"/>
              <w:right w:val="single" w:sz="6" w:space="0" w:color="auto"/>
            </w:tcBorders>
          </w:tcPr>
          <w:p w14:paraId="084C5F4C" w14:textId="77777777" w:rsidR="00DF366A" w:rsidRDefault="00DF366A" w:rsidP="00085142">
            <w:pPr>
              <w:rPr>
                <w:rFonts w:ascii="Times New Roman" w:hAnsi="Times New Roman"/>
                <w:sz w:val="20"/>
              </w:rPr>
            </w:pPr>
            <w:r>
              <w:rPr>
                <w:rFonts w:ascii="Times New Roman" w:hAnsi="Times New Roman"/>
                <w:sz w:val="20"/>
              </w:rPr>
              <w:t>МБК-Г-65</w:t>
            </w:r>
          </w:p>
        </w:tc>
        <w:tc>
          <w:tcPr>
            <w:tcW w:w="1135" w:type="dxa"/>
            <w:tcBorders>
              <w:left w:val="single" w:sz="6" w:space="0" w:color="auto"/>
              <w:right w:val="single" w:sz="6" w:space="0" w:color="auto"/>
            </w:tcBorders>
          </w:tcPr>
          <w:p w14:paraId="74F0A3AC" w14:textId="77777777" w:rsidR="00DF366A" w:rsidRDefault="00DF366A" w:rsidP="00085142">
            <w:pPr>
              <w:rPr>
                <w:rFonts w:ascii="Times New Roman" w:hAnsi="Times New Roman"/>
                <w:sz w:val="20"/>
              </w:rPr>
            </w:pPr>
            <w:r>
              <w:rPr>
                <w:rFonts w:ascii="Times New Roman" w:hAnsi="Times New Roman"/>
                <w:sz w:val="20"/>
              </w:rPr>
              <w:t>МБК-Г-75</w:t>
            </w:r>
          </w:p>
        </w:tc>
        <w:tc>
          <w:tcPr>
            <w:tcW w:w="1417" w:type="dxa"/>
            <w:tcBorders>
              <w:left w:val="single" w:sz="6" w:space="0" w:color="auto"/>
              <w:right w:val="single" w:sz="6" w:space="0" w:color="auto"/>
            </w:tcBorders>
          </w:tcPr>
          <w:p w14:paraId="4EC3FF1C" w14:textId="77777777" w:rsidR="00DF366A" w:rsidRDefault="00DF366A" w:rsidP="00085142">
            <w:pPr>
              <w:rPr>
                <w:rFonts w:ascii="Times New Roman" w:hAnsi="Times New Roman"/>
                <w:sz w:val="20"/>
              </w:rPr>
            </w:pPr>
            <w:r>
              <w:rPr>
                <w:rFonts w:ascii="Times New Roman" w:hAnsi="Times New Roman"/>
                <w:sz w:val="20"/>
              </w:rPr>
              <w:t xml:space="preserve">МБК-Г-85 </w:t>
            </w:r>
          </w:p>
        </w:tc>
      </w:tr>
      <w:tr w:rsidR="00DF366A" w14:paraId="3C8E381E" w14:textId="77777777" w:rsidTr="00085142">
        <w:tblPrEx>
          <w:tblCellMar>
            <w:top w:w="0" w:type="dxa"/>
            <w:bottom w:w="0" w:type="dxa"/>
          </w:tblCellMar>
        </w:tblPrEx>
        <w:tc>
          <w:tcPr>
            <w:tcW w:w="1560" w:type="dxa"/>
            <w:tcBorders>
              <w:left w:val="single" w:sz="6" w:space="0" w:color="auto"/>
              <w:right w:val="single" w:sz="6" w:space="0" w:color="auto"/>
            </w:tcBorders>
          </w:tcPr>
          <w:p w14:paraId="459147BA"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717977AB" w14:textId="77777777" w:rsidR="00DF366A" w:rsidRDefault="00DF366A" w:rsidP="00085142">
            <w:pPr>
              <w:jc w:val="both"/>
              <w:rPr>
                <w:rFonts w:ascii="Times New Roman" w:hAnsi="Times New Roman"/>
                <w:sz w:val="20"/>
              </w:rPr>
            </w:pPr>
            <w:r>
              <w:rPr>
                <w:rFonts w:ascii="Times New Roman" w:hAnsi="Times New Roman"/>
                <w:sz w:val="20"/>
              </w:rPr>
              <w:t>Битумно-резиновая горячая</w:t>
            </w:r>
          </w:p>
        </w:tc>
        <w:tc>
          <w:tcPr>
            <w:tcW w:w="1134" w:type="dxa"/>
            <w:tcBorders>
              <w:left w:val="single" w:sz="6" w:space="0" w:color="auto"/>
              <w:right w:val="single" w:sz="6" w:space="0" w:color="auto"/>
            </w:tcBorders>
          </w:tcPr>
          <w:p w14:paraId="5BF0D7CD" w14:textId="77777777" w:rsidR="00DF366A" w:rsidRDefault="00DF366A" w:rsidP="00085142">
            <w:pPr>
              <w:rPr>
                <w:rFonts w:ascii="Times New Roman" w:hAnsi="Times New Roman"/>
                <w:sz w:val="20"/>
              </w:rPr>
            </w:pPr>
            <w:r>
              <w:rPr>
                <w:rFonts w:ascii="Times New Roman" w:hAnsi="Times New Roman"/>
                <w:sz w:val="20"/>
              </w:rPr>
              <w:t xml:space="preserve">МБР-Г-55 </w:t>
            </w:r>
          </w:p>
        </w:tc>
        <w:tc>
          <w:tcPr>
            <w:tcW w:w="1276" w:type="dxa"/>
            <w:tcBorders>
              <w:left w:val="single" w:sz="6" w:space="0" w:color="auto"/>
              <w:right w:val="single" w:sz="6" w:space="0" w:color="auto"/>
            </w:tcBorders>
          </w:tcPr>
          <w:p w14:paraId="4193B6E7" w14:textId="77777777" w:rsidR="00DF366A" w:rsidRDefault="00DF366A" w:rsidP="00085142">
            <w:pPr>
              <w:rPr>
                <w:rFonts w:ascii="Times New Roman" w:hAnsi="Times New Roman"/>
                <w:sz w:val="20"/>
              </w:rPr>
            </w:pPr>
            <w:r>
              <w:rPr>
                <w:rFonts w:ascii="Times New Roman" w:hAnsi="Times New Roman"/>
                <w:sz w:val="20"/>
              </w:rPr>
              <w:t xml:space="preserve">МБР-Г-65 </w:t>
            </w:r>
          </w:p>
        </w:tc>
        <w:tc>
          <w:tcPr>
            <w:tcW w:w="1135" w:type="dxa"/>
            <w:tcBorders>
              <w:left w:val="single" w:sz="6" w:space="0" w:color="auto"/>
              <w:right w:val="single" w:sz="6" w:space="0" w:color="auto"/>
            </w:tcBorders>
          </w:tcPr>
          <w:p w14:paraId="5ADC972E" w14:textId="77777777" w:rsidR="00DF366A" w:rsidRDefault="00DF366A" w:rsidP="00085142">
            <w:pPr>
              <w:rPr>
                <w:rFonts w:ascii="Times New Roman" w:hAnsi="Times New Roman"/>
                <w:sz w:val="20"/>
              </w:rPr>
            </w:pPr>
            <w:r>
              <w:rPr>
                <w:rFonts w:ascii="Times New Roman" w:hAnsi="Times New Roman"/>
                <w:sz w:val="20"/>
              </w:rPr>
              <w:t xml:space="preserve">МБР-Г-75 </w:t>
            </w:r>
          </w:p>
        </w:tc>
        <w:tc>
          <w:tcPr>
            <w:tcW w:w="1417" w:type="dxa"/>
            <w:tcBorders>
              <w:left w:val="single" w:sz="6" w:space="0" w:color="auto"/>
              <w:right w:val="single" w:sz="6" w:space="0" w:color="auto"/>
            </w:tcBorders>
          </w:tcPr>
          <w:p w14:paraId="5BA0A2B1" w14:textId="77777777" w:rsidR="00DF366A" w:rsidRDefault="00DF366A" w:rsidP="00085142">
            <w:pPr>
              <w:rPr>
                <w:rFonts w:ascii="Times New Roman" w:hAnsi="Times New Roman"/>
                <w:sz w:val="20"/>
              </w:rPr>
            </w:pPr>
            <w:r>
              <w:rPr>
                <w:rFonts w:ascii="Times New Roman" w:hAnsi="Times New Roman"/>
                <w:sz w:val="20"/>
              </w:rPr>
              <w:t xml:space="preserve">МБР-Г-85 </w:t>
            </w:r>
          </w:p>
        </w:tc>
      </w:tr>
      <w:tr w:rsidR="00DF366A" w14:paraId="656929DB" w14:textId="77777777" w:rsidTr="00085142">
        <w:tblPrEx>
          <w:tblCellMar>
            <w:top w:w="0" w:type="dxa"/>
            <w:bottom w:w="0" w:type="dxa"/>
          </w:tblCellMar>
        </w:tblPrEx>
        <w:tc>
          <w:tcPr>
            <w:tcW w:w="1560" w:type="dxa"/>
            <w:tcBorders>
              <w:left w:val="single" w:sz="6" w:space="0" w:color="auto"/>
              <w:right w:val="single" w:sz="6" w:space="0" w:color="auto"/>
            </w:tcBorders>
          </w:tcPr>
          <w:p w14:paraId="370BAC3E"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55DB9C17" w14:textId="77777777" w:rsidR="00DF366A" w:rsidRDefault="00DF366A" w:rsidP="00085142">
            <w:pPr>
              <w:jc w:val="both"/>
              <w:rPr>
                <w:rFonts w:ascii="Times New Roman" w:hAnsi="Times New Roman"/>
                <w:sz w:val="20"/>
              </w:rPr>
            </w:pPr>
            <w:r>
              <w:rPr>
                <w:rFonts w:ascii="Times New Roman" w:hAnsi="Times New Roman"/>
                <w:sz w:val="20"/>
              </w:rPr>
              <w:t>Битумная холодная</w:t>
            </w:r>
          </w:p>
        </w:tc>
        <w:tc>
          <w:tcPr>
            <w:tcW w:w="2410" w:type="dxa"/>
            <w:gridSpan w:val="2"/>
            <w:tcBorders>
              <w:left w:val="single" w:sz="6" w:space="0" w:color="auto"/>
              <w:right w:val="single" w:sz="6" w:space="0" w:color="auto"/>
            </w:tcBorders>
          </w:tcPr>
          <w:p w14:paraId="650008D4" w14:textId="77777777" w:rsidR="00DF366A" w:rsidRDefault="00DF366A" w:rsidP="00085142">
            <w:pPr>
              <w:jc w:val="center"/>
              <w:rPr>
                <w:rFonts w:ascii="Times New Roman" w:hAnsi="Times New Roman"/>
                <w:sz w:val="20"/>
              </w:rPr>
            </w:pPr>
            <w:r>
              <w:rPr>
                <w:rFonts w:ascii="Times New Roman" w:hAnsi="Times New Roman"/>
                <w:sz w:val="20"/>
              </w:rPr>
              <w:t xml:space="preserve">МБК-Х-65 </w:t>
            </w:r>
          </w:p>
        </w:tc>
        <w:tc>
          <w:tcPr>
            <w:tcW w:w="2551" w:type="dxa"/>
            <w:gridSpan w:val="2"/>
            <w:tcBorders>
              <w:left w:val="single" w:sz="6" w:space="0" w:color="auto"/>
              <w:right w:val="single" w:sz="6" w:space="0" w:color="auto"/>
            </w:tcBorders>
          </w:tcPr>
          <w:p w14:paraId="4D5F8B20" w14:textId="77777777" w:rsidR="00DF366A" w:rsidRDefault="00DF366A" w:rsidP="00085142">
            <w:pPr>
              <w:rPr>
                <w:rFonts w:ascii="Times New Roman" w:hAnsi="Times New Roman"/>
                <w:sz w:val="20"/>
              </w:rPr>
            </w:pPr>
            <w:r>
              <w:rPr>
                <w:rFonts w:ascii="Times New Roman" w:hAnsi="Times New Roman"/>
                <w:sz w:val="20"/>
              </w:rPr>
              <w:t xml:space="preserve">Не допускается </w:t>
            </w:r>
          </w:p>
        </w:tc>
      </w:tr>
      <w:tr w:rsidR="00DF366A" w14:paraId="531EEC6F" w14:textId="77777777" w:rsidTr="00085142">
        <w:tblPrEx>
          <w:tblCellMar>
            <w:top w:w="0" w:type="dxa"/>
            <w:bottom w:w="0" w:type="dxa"/>
          </w:tblCellMar>
        </w:tblPrEx>
        <w:tc>
          <w:tcPr>
            <w:tcW w:w="1560" w:type="dxa"/>
            <w:tcBorders>
              <w:left w:val="single" w:sz="6" w:space="0" w:color="auto"/>
              <w:right w:val="single" w:sz="6" w:space="0" w:color="auto"/>
            </w:tcBorders>
          </w:tcPr>
          <w:p w14:paraId="0E77B198"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20E4D170" w14:textId="77777777" w:rsidR="00DF366A" w:rsidRDefault="00DF366A" w:rsidP="00085142">
            <w:pPr>
              <w:jc w:val="both"/>
              <w:rPr>
                <w:rFonts w:ascii="Times New Roman" w:hAnsi="Times New Roman"/>
                <w:sz w:val="20"/>
              </w:rPr>
            </w:pPr>
            <w:r>
              <w:rPr>
                <w:rFonts w:ascii="Times New Roman" w:hAnsi="Times New Roman"/>
                <w:sz w:val="20"/>
              </w:rPr>
              <w:t xml:space="preserve"> Битумно-латексно-кукерсольная холодная</w:t>
            </w:r>
          </w:p>
        </w:tc>
        <w:tc>
          <w:tcPr>
            <w:tcW w:w="2410" w:type="dxa"/>
            <w:gridSpan w:val="2"/>
            <w:tcBorders>
              <w:left w:val="single" w:sz="6" w:space="0" w:color="auto"/>
              <w:right w:val="single" w:sz="6" w:space="0" w:color="auto"/>
            </w:tcBorders>
          </w:tcPr>
          <w:p w14:paraId="05437887" w14:textId="77777777" w:rsidR="00DF366A" w:rsidRDefault="00DF366A" w:rsidP="00085142">
            <w:pPr>
              <w:jc w:val="center"/>
              <w:rPr>
                <w:rFonts w:ascii="Times New Roman" w:hAnsi="Times New Roman"/>
                <w:sz w:val="20"/>
              </w:rPr>
            </w:pPr>
            <w:r>
              <w:rPr>
                <w:rFonts w:ascii="Times New Roman" w:hAnsi="Times New Roman"/>
                <w:sz w:val="20"/>
              </w:rPr>
              <w:t xml:space="preserve">БЛК-Х-65 </w:t>
            </w:r>
          </w:p>
        </w:tc>
        <w:tc>
          <w:tcPr>
            <w:tcW w:w="2551" w:type="dxa"/>
            <w:gridSpan w:val="2"/>
            <w:tcBorders>
              <w:left w:val="single" w:sz="6" w:space="0" w:color="auto"/>
              <w:right w:val="single" w:sz="6" w:space="0" w:color="auto"/>
            </w:tcBorders>
          </w:tcPr>
          <w:p w14:paraId="0873876C" w14:textId="77777777" w:rsidR="00DF366A" w:rsidRDefault="00DF366A" w:rsidP="00085142">
            <w:pPr>
              <w:rPr>
                <w:rFonts w:ascii="Times New Roman" w:hAnsi="Times New Roman"/>
                <w:sz w:val="20"/>
              </w:rPr>
            </w:pPr>
            <w:r>
              <w:rPr>
                <w:rFonts w:ascii="Times New Roman" w:hAnsi="Times New Roman"/>
                <w:sz w:val="20"/>
              </w:rPr>
              <w:t xml:space="preserve">То же </w:t>
            </w:r>
          </w:p>
        </w:tc>
      </w:tr>
      <w:tr w:rsidR="00DF366A" w14:paraId="00793D17" w14:textId="77777777" w:rsidTr="00085142">
        <w:tblPrEx>
          <w:tblCellMar>
            <w:top w:w="0" w:type="dxa"/>
            <w:bottom w:w="0" w:type="dxa"/>
          </w:tblCellMar>
        </w:tblPrEx>
        <w:tc>
          <w:tcPr>
            <w:tcW w:w="1560" w:type="dxa"/>
            <w:tcBorders>
              <w:left w:val="single" w:sz="6" w:space="0" w:color="auto"/>
              <w:right w:val="single" w:sz="6" w:space="0" w:color="auto"/>
            </w:tcBorders>
          </w:tcPr>
          <w:p w14:paraId="646152FC"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04B986A3" w14:textId="77777777" w:rsidR="00DF366A" w:rsidRDefault="00DF366A" w:rsidP="00085142">
            <w:pPr>
              <w:jc w:val="both"/>
              <w:rPr>
                <w:rFonts w:ascii="Times New Roman" w:hAnsi="Times New Roman"/>
                <w:sz w:val="20"/>
              </w:rPr>
            </w:pPr>
            <w:r>
              <w:rPr>
                <w:rFonts w:ascii="Times New Roman" w:hAnsi="Times New Roman"/>
                <w:sz w:val="20"/>
              </w:rPr>
              <w:t>Битумно- кукерсольная холодная</w:t>
            </w:r>
          </w:p>
        </w:tc>
        <w:tc>
          <w:tcPr>
            <w:tcW w:w="2410" w:type="dxa"/>
            <w:gridSpan w:val="2"/>
            <w:tcBorders>
              <w:left w:val="single" w:sz="6" w:space="0" w:color="auto"/>
              <w:right w:val="single" w:sz="6" w:space="0" w:color="auto"/>
            </w:tcBorders>
          </w:tcPr>
          <w:p w14:paraId="5C6EBCB5" w14:textId="77777777" w:rsidR="00DF366A" w:rsidRDefault="00DF366A" w:rsidP="00085142">
            <w:pPr>
              <w:jc w:val="center"/>
              <w:rPr>
                <w:rFonts w:ascii="Times New Roman" w:hAnsi="Times New Roman"/>
                <w:sz w:val="20"/>
              </w:rPr>
            </w:pPr>
            <w:r>
              <w:rPr>
                <w:rFonts w:ascii="Times New Roman" w:hAnsi="Times New Roman"/>
                <w:sz w:val="20"/>
              </w:rPr>
              <w:t xml:space="preserve">БК-Х-65 </w:t>
            </w:r>
          </w:p>
        </w:tc>
        <w:tc>
          <w:tcPr>
            <w:tcW w:w="2551" w:type="dxa"/>
            <w:gridSpan w:val="2"/>
            <w:tcBorders>
              <w:left w:val="single" w:sz="6" w:space="0" w:color="auto"/>
              <w:right w:val="single" w:sz="6" w:space="0" w:color="auto"/>
            </w:tcBorders>
          </w:tcPr>
          <w:p w14:paraId="1F4A4D03" w14:textId="77777777" w:rsidR="00DF366A" w:rsidRDefault="00DF366A" w:rsidP="00085142">
            <w:pPr>
              <w:rPr>
                <w:rFonts w:ascii="Times New Roman" w:hAnsi="Times New Roman"/>
                <w:sz w:val="20"/>
              </w:rPr>
            </w:pPr>
            <w:r>
              <w:rPr>
                <w:rFonts w:ascii="Times New Roman" w:hAnsi="Times New Roman"/>
                <w:sz w:val="20"/>
              </w:rPr>
              <w:t>"</w:t>
            </w:r>
          </w:p>
        </w:tc>
      </w:tr>
      <w:tr w:rsidR="00DF366A" w14:paraId="425E5E76" w14:textId="77777777" w:rsidTr="00085142">
        <w:tblPrEx>
          <w:tblCellMar>
            <w:top w:w="0" w:type="dxa"/>
            <w:bottom w:w="0" w:type="dxa"/>
          </w:tblCellMar>
        </w:tblPrEx>
        <w:tc>
          <w:tcPr>
            <w:tcW w:w="1560" w:type="dxa"/>
            <w:tcBorders>
              <w:left w:val="single" w:sz="6" w:space="0" w:color="auto"/>
              <w:right w:val="single" w:sz="6" w:space="0" w:color="auto"/>
            </w:tcBorders>
          </w:tcPr>
          <w:p w14:paraId="46295C65" w14:textId="77777777" w:rsidR="00DF366A" w:rsidRDefault="00DF366A" w:rsidP="00085142">
            <w:pPr>
              <w:jc w:val="both"/>
              <w:rPr>
                <w:rFonts w:ascii="Times New Roman" w:hAnsi="Times New Roman"/>
                <w:sz w:val="20"/>
              </w:rPr>
            </w:pPr>
            <w:r>
              <w:rPr>
                <w:rFonts w:ascii="Times New Roman" w:hAnsi="Times New Roman"/>
                <w:sz w:val="20"/>
              </w:rPr>
              <w:t xml:space="preserve">Южнее этих районов </w:t>
            </w:r>
          </w:p>
        </w:tc>
        <w:tc>
          <w:tcPr>
            <w:tcW w:w="1984" w:type="dxa"/>
            <w:tcBorders>
              <w:left w:val="single" w:sz="6" w:space="0" w:color="auto"/>
              <w:right w:val="single" w:sz="6" w:space="0" w:color="auto"/>
            </w:tcBorders>
          </w:tcPr>
          <w:p w14:paraId="3BCA5BA5" w14:textId="77777777" w:rsidR="00DF366A" w:rsidRDefault="00DF366A" w:rsidP="00085142">
            <w:pPr>
              <w:rPr>
                <w:rFonts w:ascii="Times New Roman" w:hAnsi="Times New Roman"/>
                <w:sz w:val="20"/>
              </w:rPr>
            </w:pPr>
            <w:r>
              <w:rPr>
                <w:rFonts w:ascii="Times New Roman" w:hAnsi="Times New Roman"/>
                <w:sz w:val="20"/>
              </w:rPr>
              <w:t>Дегтевая горячая (ГОСТ 3580-67)</w:t>
            </w:r>
          </w:p>
        </w:tc>
        <w:tc>
          <w:tcPr>
            <w:tcW w:w="1134" w:type="dxa"/>
            <w:tcBorders>
              <w:left w:val="single" w:sz="6" w:space="0" w:color="auto"/>
              <w:right w:val="single" w:sz="6" w:space="0" w:color="auto"/>
            </w:tcBorders>
          </w:tcPr>
          <w:p w14:paraId="5D2A9CC9" w14:textId="77777777" w:rsidR="00DF366A" w:rsidRDefault="00DF366A" w:rsidP="00085142">
            <w:pPr>
              <w:rPr>
                <w:rFonts w:ascii="Times New Roman" w:hAnsi="Times New Roman"/>
                <w:sz w:val="20"/>
              </w:rPr>
            </w:pPr>
            <w:r>
              <w:rPr>
                <w:rFonts w:ascii="Times New Roman" w:hAnsi="Times New Roman"/>
                <w:sz w:val="20"/>
              </w:rPr>
              <w:t xml:space="preserve">МДК-Г-60 </w:t>
            </w:r>
          </w:p>
        </w:tc>
        <w:tc>
          <w:tcPr>
            <w:tcW w:w="1276" w:type="dxa"/>
            <w:tcBorders>
              <w:left w:val="single" w:sz="6" w:space="0" w:color="auto"/>
              <w:right w:val="single" w:sz="6" w:space="0" w:color="auto"/>
            </w:tcBorders>
          </w:tcPr>
          <w:p w14:paraId="46CDAEAD" w14:textId="77777777" w:rsidR="00DF366A" w:rsidRDefault="00DF366A" w:rsidP="00085142">
            <w:pPr>
              <w:rPr>
                <w:rFonts w:ascii="Times New Roman" w:hAnsi="Times New Roman"/>
                <w:sz w:val="20"/>
              </w:rPr>
            </w:pPr>
            <w:r>
              <w:rPr>
                <w:rFonts w:ascii="Times New Roman" w:hAnsi="Times New Roman"/>
                <w:sz w:val="20"/>
              </w:rPr>
              <w:t xml:space="preserve">МДК-Г-70 </w:t>
            </w:r>
          </w:p>
        </w:tc>
        <w:tc>
          <w:tcPr>
            <w:tcW w:w="1134" w:type="dxa"/>
            <w:tcBorders>
              <w:left w:val="single" w:sz="6" w:space="0" w:color="auto"/>
              <w:right w:val="single" w:sz="6" w:space="0" w:color="auto"/>
            </w:tcBorders>
          </w:tcPr>
          <w:p w14:paraId="5BB2ECA7" w14:textId="77777777" w:rsidR="00DF366A" w:rsidRDefault="00DF366A" w:rsidP="00085142">
            <w:pPr>
              <w:jc w:val="center"/>
              <w:rPr>
                <w:rFonts w:ascii="Times New Roman" w:hAnsi="Times New Roman"/>
                <w:sz w:val="20"/>
              </w:rPr>
            </w:pPr>
            <w:r>
              <w:rPr>
                <w:rFonts w:ascii="Times New Roman" w:hAnsi="Times New Roman"/>
                <w:sz w:val="20"/>
              </w:rPr>
              <w:t xml:space="preserve">Не допускается </w:t>
            </w:r>
          </w:p>
        </w:tc>
        <w:tc>
          <w:tcPr>
            <w:tcW w:w="1415" w:type="dxa"/>
            <w:tcBorders>
              <w:left w:val="single" w:sz="6" w:space="0" w:color="auto"/>
              <w:right w:val="single" w:sz="6" w:space="0" w:color="auto"/>
            </w:tcBorders>
          </w:tcPr>
          <w:p w14:paraId="7A2D9948" w14:textId="77777777" w:rsidR="00DF366A" w:rsidRDefault="00DF366A" w:rsidP="00085142">
            <w:pPr>
              <w:jc w:val="both"/>
              <w:rPr>
                <w:rFonts w:ascii="Times New Roman" w:hAnsi="Times New Roman"/>
                <w:sz w:val="20"/>
              </w:rPr>
            </w:pPr>
            <w:r>
              <w:rPr>
                <w:rFonts w:ascii="Times New Roman" w:hAnsi="Times New Roman"/>
                <w:sz w:val="20"/>
              </w:rPr>
              <w:t xml:space="preserve">МДК-Г-80 </w:t>
            </w:r>
          </w:p>
        </w:tc>
      </w:tr>
      <w:tr w:rsidR="00DF366A" w14:paraId="4B74092E" w14:textId="77777777" w:rsidTr="00085142">
        <w:tblPrEx>
          <w:tblCellMar>
            <w:top w:w="0" w:type="dxa"/>
            <w:bottom w:w="0" w:type="dxa"/>
          </w:tblCellMar>
        </w:tblPrEx>
        <w:tc>
          <w:tcPr>
            <w:tcW w:w="1560" w:type="dxa"/>
            <w:tcBorders>
              <w:left w:val="single" w:sz="6" w:space="0" w:color="auto"/>
              <w:right w:val="single" w:sz="6" w:space="0" w:color="auto"/>
            </w:tcBorders>
          </w:tcPr>
          <w:p w14:paraId="395A9FB9"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64AE414A" w14:textId="77777777" w:rsidR="00DF366A" w:rsidRDefault="00DF366A" w:rsidP="00085142">
            <w:pPr>
              <w:jc w:val="both"/>
              <w:rPr>
                <w:rFonts w:ascii="Times New Roman" w:hAnsi="Times New Roman"/>
                <w:sz w:val="20"/>
              </w:rPr>
            </w:pPr>
            <w:r>
              <w:rPr>
                <w:rFonts w:ascii="Times New Roman" w:hAnsi="Times New Roman"/>
                <w:sz w:val="20"/>
              </w:rPr>
              <w:t>Битумная горячая (ГОСТ 2889-67)</w:t>
            </w:r>
          </w:p>
        </w:tc>
        <w:tc>
          <w:tcPr>
            <w:tcW w:w="1134" w:type="dxa"/>
            <w:tcBorders>
              <w:left w:val="single" w:sz="6" w:space="0" w:color="auto"/>
              <w:right w:val="single" w:sz="6" w:space="0" w:color="auto"/>
            </w:tcBorders>
          </w:tcPr>
          <w:p w14:paraId="0C0B9FDC" w14:textId="77777777" w:rsidR="00DF366A" w:rsidRDefault="00DF366A" w:rsidP="00085142">
            <w:pPr>
              <w:rPr>
                <w:rFonts w:ascii="Times New Roman" w:hAnsi="Times New Roman"/>
                <w:sz w:val="20"/>
              </w:rPr>
            </w:pPr>
            <w:r>
              <w:rPr>
                <w:rFonts w:ascii="Times New Roman" w:hAnsi="Times New Roman"/>
                <w:sz w:val="20"/>
              </w:rPr>
              <w:t xml:space="preserve">МБК-Г-65 </w:t>
            </w:r>
          </w:p>
        </w:tc>
        <w:tc>
          <w:tcPr>
            <w:tcW w:w="1276" w:type="dxa"/>
            <w:tcBorders>
              <w:left w:val="single" w:sz="6" w:space="0" w:color="auto"/>
              <w:right w:val="single" w:sz="6" w:space="0" w:color="auto"/>
            </w:tcBorders>
          </w:tcPr>
          <w:p w14:paraId="35006495" w14:textId="77777777" w:rsidR="00DF366A" w:rsidRDefault="00DF366A" w:rsidP="00085142">
            <w:pPr>
              <w:rPr>
                <w:rFonts w:ascii="Times New Roman" w:hAnsi="Times New Roman"/>
                <w:sz w:val="20"/>
              </w:rPr>
            </w:pPr>
            <w:r>
              <w:rPr>
                <w:rFonts w:ascii="Times New Roman" w:hAnsi="Times New Roman"/>
                <w:sz w:val="20"/>
              </w:rPr>
              <w:t xml:space="preserve">МБК-Г-75 </w:t>
            </w:r>
          </w:p>
        </w:tc>
        <w:tc>
          <w:tcPr>
            <w:tcW w:w="1134" w:type="dxa"/>
            <w:tcBorders>
              <w:left w:val="single" w:sz="6" w:space="0" w:color="auto"/>
              <w:right w:val="single" w:sz="6" w:space="0" w:color="auto"/>
            </w:tcBorders>
          </w:tcPr>
          <w:p w14:paraId="6B1F81AA" w14:textId="77777777" w:rsidR="00DF366A" w:rsidRDefault="00DF366A" w:rsidP="00085142">
            <w:pPr>
              <w:rPr>
                <w:rFonts w:ascii="Times New Roman" w:hAnsi="Times New Roman"/>
                <w:sz w:val="20"/>
              </w:rPr>
            </w:pPr>
            <w:r>
              <w:rPr>
                <w:rFonts w:ascii="Times New Roman" w:hAnsi="Times New Roman"/>
                <w:sz w:val="20"/>
              </w:rPr>
              <w:t xml:space="preserve">МБК-Г-85 </w:t>
            </w:r>
          </w:p>
        </w:tc>
        <w:tc>
          <w:tcPr>
            <w:tcW w:w="1415" w:type="dxa"/>
            <w:tcBorders>
              <w:left w:val="single" w:sz="6" w:space="0" w:color="auto"/>
              <w:right w:val="single" w:sz="6" w:space="0" w:color="auto"/>
            </w:tcBorders>
          </w:tcPr>
          <w:p w14:paraId="32BE5949" w14:textId="77777777" w:rsidR="00DF366A" w:rsidRDefault="00DF366A" w:rsidP="00085142">
            <w:pPr>
              <w:rPr>
                <w:rFonts w:ascii="Times New Roman" w:hAnsi="Times New Roman"/>
                <w:sz w:val="20"/>
              </w:rPr>
            </w:pPr>
            <w:r>
              <w:rPr>
                <w:rFonts w:ascii="Times New Roman" w:hAnsi="Times New Roman"/>
                <w:sz w:val="20"/>
              </w:rPr>
              <w:t xml:space="preserve">МБК-Г-100 </w:t>
            </w:r>
          </w:p>
        </w:tc>
      </w:tr>
      <w:tr w:rsidR="00DF366A" w14:paraId="000449B9" w14:textId="77777777" w:rsidTr="00085142">
        <w:tblPrEx>
          <w:tblCellMar>
            <w:top w:w="0" w:type="dxa"/>
            <w:bottom w:w="0" w:type="dxa"/>
          </w:tblCellMar>
        </w:tblPrEx>
        <w:tc>
          <w:tcPr>
            <w:tcW w:w="1560" w:type="dxa"/>
            <w:tcBorders>
              <w:left w:val="single" w:sz="6" w:space="0" w:color="auto"/>
              <w:right w:val="single" w:sz="6" w:space="0" w:color="auto"/>
            </w:tcBorders>
          </w:tcPr>
          <w:p w14:paraId="3D910460"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7F61A878" w14:textId="77777777" w:rsidR="00DF366A" w:rsidRDefault="00DF366A" w:rsidP="00085142">
            <w:pPr>
              <w:jc w:val="both"/>
              <w:rPr>
                <w:rFonts w:ascii="Times New Roman" w:hAnsi="Times New Roman"/>
                <w:sz w:val="20"/>
              </w:rPr>
            </w:pPr>
            <w:r>
              <w:rPr>
                <w:rFonts w:ascii="Times New Roman" w:hAnsi="Times New Roman"/>
                <w:sz w:val="20"/>
              </w:rPr>
              <w:t>Битумно-резиновая горячая</w:t>
            </w:r>
          </w:p>
        </w:tc>
        <w:tc>
          <w:tcPr>
            <w:tcW w:w="1134" w:type="dxa"/>
            <w:tcBorders>
              <w:left w:val="single" w:sz="6" w:space="0" w:color="auto"/>
              <w:right w:val="single" w:sz="6" w:space="0" w:color="auto"/>
            </w:tcBorders>
          </w:tcPr>
          <w:p w14:paraId="6088FC60" w14:textId="77777777" w:rsidR="00DF366A" w:rsidRDefault="00DF366A" w:rsidP="00085142">
            <w:pPr>
              <w:rPr>
                <w:rFonts w:ascii="Times New Roman" w:hAnsi="Times New Roman"/>
                <w:sz w:val="20"/>
              </w:rPr>
            </w:pPr>
            <w:r>
              <w:rPr>
                <w:rFonts w:ascii="Times New Roman" w:hAnsi="Times New Roman"/>
                <w:sz w:val="20"/>
              </w:rPr>
              <w:t xml:space="preserve">МБР-Г-65 </w:t>
            </w:r>
          </w:p>
        </w:tc>
        <w:tc>
          <w:tcPr>
            <w:tcW w:w="1276" w:type="dxa"/>
            <w:tcBorders>
              <w:left w:val="single" w:sz="6" w:space="0" w:color="auto"/>
              <w:right w:val="single" w:sz="6" w:space="0" w:color="auto"/>
            </w:tcBorders>
          </w:tcPr>
          <w:p w14:paraId="0246E797" w14:textId="77777777" w:rsidR="00DF366A" w:rsidRDefault="00DF366A" w:rsidP="00085142">
            <w:pPr>
              <w:rPr>
                <w:rFonts w:ascii="Times New Roman" w:hAnsi="Times New Roman"/>
                <w:sz w:val="20"/>
              </w:rPr>
            </w:pPr>
            <w:r>
              <w:rPr>
                <w:rFonts w:ascii="Times New Roman" w:hAnsi="Times New Roman"/>
                <w:sz w:val="20"/>
              </w:rPr>
              <w:t xml:space="preserve">МБР-Г-75 </w:t>
            </w:r>
          </w:p>
        </w:tc>
        <w:tc>
          <w:tcPr>
            <w:tcW w:w="1134" w:type="dxa"/>
            <w:tcBorders>
              <w:left w:val="single" w:sz="6" w:space="0" w:color="auto"/>
              <w:right w:val="single" w:sz="6" w:space="0" w:color="auto"/>
            </w:tcBorders>
          </w:tcPr>
          <w:p w14:paraId="752F30DE" w14:textId="77777777" w:rsidR="00DF366A" w:rsidRDefault="00DF366A" w:rsidP="00085142">
            <w:pPr>
              <w:rPr>
                <w:rFonts w:ascii="Times New Roman" w:hAnsi="Times New Roman"/>
                <w:sz w:val="20"/>
              </w:rPr>
            </w:pPr>
            <w:r>
              <w:rPr>
                <w:rFonts w:ascii="Times New Roman" w:hAnsi="Times New Roman"/>
                <w:sz w:val="20"/>
              </w:rPr>
              <w:t>МБР-Г-85</w:t>
            </w:r>
          </w:p>
        </w:tc>
        <w:tc>
          <w:tcPr>
            <w:tcW w:w="1415" w:type="dxa"/>
            <w:tcBorders>
              <w:left w:val="single" w:sz="6" w:space="0" w:color="auto"/>
              <w:right w:val="single" w:sz="6" w:space="0" w:color="auto"/>
            </w:tcBorders>
          </w:tcPr>
          <w:p w14:paraId="2E72AA84" w14:textId="77777777" w:rsidR="00DF366A" w:rsidRDefault="00DF366A" w:rsidP="00085142">
            <w:pPr>
              <w:rPr>
                <w:rFonts w:ascii="Times New Roman" w:hAnsi="Times New Roman"/>
                <w:sz w:val="20"/>
              </w:rPr>
            </w:pPr>
            <w:r>
              <w:rPr>
                <w:rFonts w:ascii="Times New Roman" w:hAnsi="Times New Roman"/>
                <w:sz w:val="20"/>
              </w:rPr>
              <w:t xml:space="preserve">МБР-Г-100 </w:t>
            </w:r>
          </w:p>
        </w:tc>
      </w:tr>
      <w:tr w:rsidR="00DF366A" w14:paraId="3F8EFE45" w14:textId="77777777" w:rsidTr="00085142">
        <w:tblPrEx>
          <w:tblCellMar>
            <w:top w:w="0" w:type="dxa"/>
            <w:bottom w:w="0" w:type="dxa"/>
          </w:tblCellMar>
        </w:tblPrEx>
        <w:tc>
          <w:tcPr>
            <w:tcW w:w="1560" w:type="dxa"/>
            <w:tcBorders>
              <w:left w:val="single" w:sz="6" w:space="0" w:color="auto"/>
              <w:right w:val="single" w:sz="6" w:space="0" w:color="auto"/>
            </w:tcBorders>
          </w:tcPr>
          <w:p w14:paraId="3F8CE16C"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1AB0D450" w14:textId="77777777" w:rsidR="00DF366A" w:rsidRDefault="00DF366A" w:rsidP="00085142">
            <w:pPr>
              <w:jc w:val="both"/>
              <w:rPr>
                <w:rFonts w:ascii="Times New Roman" w:hAnsi="Times New Roman"/>
                <w:sz w:val="20"/>
              </w:rPr>
            </w:pPr>
            <w:r>
              <w:rPr>
                <w:rFonts w:ascii="Times New Roman" w:hAnsi="Times New Roman"/>
                <w:sz w:val="20"/>
              </w:rPr>
              <w:t>Битумная холодная</w:t>
            </w:r>
          </w:p>
        </w:tc>
        <w:tc>
          <w:tcPr>
            <w:tcW w:w="2410" w:type="dxa"/>
            <w:gridSpan w:val="2"/>
            <w:tcBorders>
              <w:left w:val="single" w:sz="6" w:space="0" w:color="auto"/>
              <w:right w:val="single" w:sz="6" w:space="0" w:color="auto"/>
            </w:tcBorders>
          </w:tcPr>
          <w:p w14:paraId="0CCDCDDE" w14:textId="77777777" w:rsidR="00DF366A" w:rsidRDefault="00DF366A" w:rsidP="00085142">
            <w:pPr>
              <w:jc w:val="center"/>
              <w:rPr>
                <w:rFonts w:ascii="Times New Roman" w:hAnsi="Times New Roman"/>
                <w:sz w:val="20"/>
              </w:rPr>
            </w:pPr>
            <w:r>
              <w:rPr>
                <w:rFonts w:ascii="Times New Roman" w:hAnsi="Times New Roman"/>
                <w:sz w:val="20"/>
              </w:rPr>
              <w:t xml:space="preserve">МБК-Х-75 </w:t>
            </w:r>
          </w:p>
        </w:tc>
        <w:tc>
          <w:tcPr>
            <w:tcW w:w="2551" w:type="dxa"/>
            <w:gridSpan w:val="2"/>
            <w:tcBorders>
              <w:left w:val="single" w:sz="6" w:space="0" w:color="auto"/>
              <w:right w:val="single" w:sz="6" w:space="0" w:color="auto"/>
            </w:tcBorders>
          </w:tcPr>
          <w:p w14:paraId="4E5F7818" w14:textId="77777777" w:rsidR="00DF366A" w:rsidRDefault="00DF366A" w:rsidP="00085142">
            <w:pPr>
              <w:rPr>
                <w:rFonts w:ascii="Times New Roman" w:hAnsi="Times New Roman"/>
                <w:sz w:val="20"/>
              </w:rPr>
            </w:pPr>
            <w:r>
              <w:rPr>
                <w:rFonts w:ascii="Times New Roman" w:hAnsi="Times New Roman"/>
                <w:sz w:val="20"/>
              </w:rPr>
              <w:t xml:space="preserve">Не допускается </w:t>
            </w:r>
          </w:p>
        </w:tc>
      </w:tr>
      <w:tr w:rsidR="00DF366A" w14:paraId="497F4CA0" w14:textId="77777777" w:rsidTr="00085142">
        <w:tblPrEx>
          <w:tblCellMar>
            <w:top w:w="0" w:type="dxa"/>
            <w:bottom w:w="0" w:type="dxa"/>
          </w:tblCellMar>
        </w:tblPrEx>
        <w:tc>
          <w:tcPr>
            <w:tcW w:w="1560" w:type="dxa"/>
            <w:tcBorders>
              <w:left w:val="single" w:sz="6" w:space="0" w:color="auto"/>
              <w:right w:val="single" w:sz="6" w:space="0" w:color="auto"/>
            </w:tcBorders>
          </w:tcPr>
          <w:p w14:paraId="6BBD76D4"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5E849415" w14:textId="77777777" w:rsidR="00DF366A" w:rsidRDefault="00DF366A" w:rsidP="00085142">
            <w:pPr>
              <w:jc w:val="both"/>
              <w:rPr>
                <w:rFonts w:ascii="Times New Roman" w:hAnsi="Times New Roman"/>
                <w:sz w:val="20"/>
              </w:rPr>
            </w:pPr>
            <w:r>
              <w:rPr>
                <w:rFonts w:ascii="Times New Roman" w:hAnsi="Times New Roman"/>
                <w:sz w:val="20"/>
              </w:rPr>
              <w:t>Битумно-латексно-кукерсольная холодная</w:t>
            </w:r>
          </w:p>
        </w:tc>
        <w:tc>
          <w:tcPr>
            <w:tcW w:w="2410" w:type="dxa"/>
            <w:gridSpan w:val="2"/>
            <w:tcBorders>
              <w:left w:val="single" w:sz="6" w:space="0" w:color="auto"/>
              <w:right w:val="single" w:sz="6" w:space="0" w:color="auto"/>
            </w:tcBorders>
          </w:tcPr>
          <w:p w14:paraId="1F31C737" w14:textId="77777777" w:rsidR="00DF366A" w:rsidRDefault="00DF366A" w:rsidP="00085142">
            <w:pPr>
              <w:jc w:val="center"/>
              <w:rPr>
                <w:rFonts w:ascii="Times New Roman" w:hAnsi="Times New Roman"/>
                <w:sz w:val="20"/>
              </w:rPr>
            </w:pPr>
            <w:r>
              <w:rPr>
                <w:rFonts w:ascii="Times New Roman" w:hAnsi="Times New Roman"/>
                <w:sz w:val="20"/>
              </w:rPr>
              <w:t xml:space="preserve">БЛК-Х-75 </w:t>
            </w:r>
          </w:p>
        </w:tc>
        <w:tc>
          <w:tcPr>
            <w:tcW w:w="2551" w:type="dxa"/>
            <w:gridSpan w:val="2"/>
            <w:tcBorders>
              <w:left w:val="single" w:sz="6" w:space="0" w:color="auto"/>
              <w:right w:val="single" w:sz="6" w:space="0" w:color="auto"/>
            </w:tcBorders>
          </w:tcPr>
          <w:p w14:paraId="53B45DCC" w14:textId="77777777" w:rsidR="00DF366A" w:rsidRDefault="00DF366A" w:rsidP="00085142">
            <w:pPr>
              <w:rPr>
                <w:rFonts w:ascii="Times New Roman" w:hAnsi="Times New Roman"/>
                <w:sz w:val="20"/>
              </w:rPr>
            </w:pPr>
            <w:r>
              <w:rPr>
                <w:rFonts w:ascii="Times New Roman" w:hAnsi="Times New Roman"/>
                <w:sz w:val="20"/>
              </w:rPr>
              <w:t xml:space="preserve">То же </w:t>
            </w:r>
          </w:p>
        </w:tc>
      </w:tr>
      <w:tr w:rsidR="00DF366A" w14:paraId="61670467" w14:textId="77777777" w:rsidTr="00085142">
        <w:tblPrEx>
          <w:tblCellMar>
            <w:top w:w="0" w:type="dxa"/>
            <w:bottom w:w="0" w:type="dxa"/>
          </w:tblCellMar>
        </w:tblPrEx>
        <w:tc>
          <w:tcPr>
            <w:tcW w:w="1560" w:type="dxa"/>
            <w:tcBorders>
              <w:left w:val="single" w:sz="6" w:space="0" w:color="auto"/>
              <w:right w:val="single" w:sz="6" w:space="0" w:color="auto"/>
            </w:tcBorders>
          </w:tcPr>
          <w:p w14:paraId="33AB7715" w14:textId="77777777" w:rsidR="00DF366A" w:rsidRDefault="00DF366A" w:rsidP="00085142">
            <w:pPr>
              <w:rPr>
                <w:rFonts w:ascii="Times New Roman" w:hAnsi="Times New Roman"/>
                <w:sz w:val="20"/>
              </w:rPr>
            </w:pPr>
          </w:p>
        </w:tc>
        <w:tc>
          <w:tcPr>
            <w:tcW w:w="1984" w:type="dxa"/>
            <w:tcBorders>
              <w:left w:val="single" w:sz="6" w:space="0" w:color="auto"/>
              <w:right w:val="single" w:sz="6" w:space="0" w:color="auto"/>
            </w:tcBorders>
          </w:tcPr>
          <w:p w14:paraId="54043C1E" w14:textId="77777777" w:rsidR="00DF366A" w:rsidRDefault="00DF366A" w:rsidP="00085142">
            <w:pPr>
              <w:jc w:val="both"/>
              <w:rPr>
                <w:rFonts w:ascii="Times New Roman" w:hAnsi="Times New Roman"/>
                <w:sz w:val="20"/>
              </w:rPr>
            </w:pPr>
            <w:r>
              <w:rPr>
                <w:rFonts w:ascii="Times New Roman" w:hAnsi="Times New Roman"/>
                <w:sz w:val="20"/>
              </w:rPr>
              <w:t>Битумно- кукерсольная холодная</w:t>
            </w:r>
          </w:p>
        </w:tc>
        <w:tc>
          <w:tcPr>
            <w:tcW w:w="2410" w:type="dxa"/>
            <w:gridSpan w:val="2"/>
            <w:tcBorders>
              <w:left w:val="single" w:sz="6" w:space="0" w:color="auto"/>
              <w:right w:val="single" w:sz="6" w:space="0" w:color="auto"/>
            </w:tcBorders>
          </w:tcPr>
          <w:p w14:paraId="41831C6C" w14:textId="77777777" w:rsidR="00DF366A" w:rsidRDefault="00DF366A" w:rsidP="00085142">
            <w:pPr>
              <w:jc w:val="center"/>
              <w:rPr>
                <w:rFonts w:ascii="Times New Roman" w:hAnsi="Times New Roman"/>
                <w:sz w:val="20"/>
              </w:rPr>
            </w:pPr>
            <w:r>
              <w:rPr>
                <w:rFonts w:ascii="Times New Roman" w:hAnsi="Times New Roman"/>
                <w:sz w:val="20"/>
              </w:rPr>
              <w:t xml:space="preserve">БК-Х-75 </w:t>
            </w:r>
          </w:p>
        </w:tc>
        <w:tc>
          <w:tcPr>
            <w:tcW w:w="2551" w:type="dxa"/>
            <w:gridSpan w:val="2"/>
            <w:tcBorders>
              <w:left w:val="single" w:sz="6" w:space="0" w:color="auto"/>
              <w:right w:val="single" w:sz="6" w:space="0" w:color="auto"/>
            </w:tcBorders>
          </w:tcPr>
          <w:p w14:paraId="5DE626B0" w14:textId="77777777" w:rsidR="00DF366A" w:rsidRDefault="00DF366A" w:rsidP="00085142">
            <w:pPr>
              <w:rPr>
                <w:rFonts w:ascii="Times New Roman" w:hAnsi="Times New Roman"/>
                <w:sz w:val="20"/>
              </w:rPr>
            </w:pPr>
            <w:r>
              <w:rPr>
                <w:rFonts w:ascii="Times New Roman" w:hAnsi="Times New Roman"/>
                <w:sz w:val="20"/>
              </w:rPr>
              <w:t>"</w:t>
            </w:r>
          </w:p>
        </w:tc>
      </w:tr>
      <w:tr w:rsidR="00DF366A" w14:paraId="63DEC15C" w14:textId="77777777" w:rsidTr="00085142">
        <w:tblPrEx>
          <w:tblCellMar>
            <w:top w:w="0" w:type="dxa"/>
            <w:bottom w:w="0" w:type="dxa"/>
          </w:tblCellMar>
        </w:tblPrEx>
        <w:tc>
          <w:tcPr>
            <w:tcW w:w="8505" w:type="dxa"/>
            <w:gridSpan w:val="6"/>
            <w:tcBorders>
              <w:left w:val="single" w:sz="6" w:space="0" w:color="auto"/>
              <w:right w:val="single" w:sz="6" w:space="0" w:color="auto"/>
            </w:tcBorders>
          </w:tcPr>
          <w:p w14:paraId="4820D4C9" w14:textId="77777777" w:rsidR="00DF366A" w:rsidRDefault="00DF366A" w:rsidP="00085142">
            <w:pPr>
              <w:ind w:firstLine="321"/>
              <w:jc w:val="both"/>
              <w:rPr>
                <w:rFonts w:ascii="Times New Roman" w:hAnsi="Times New Roman"/>
                <w:sz w:val="20"/>
              </w:rPr>
            </w:pPr>
            <w:r>
              <w:rPr>
                <w:rFonts w:ascii="Times New Roman" w:hAnsi="Times New Roman"/>
                <w:sz w:val="20"/>
              </w:rPr>
              <w:t>Примечания: 1. Цифра в марке мастик обозначает температуру ее теплостойкости, °C.</w:t>
            </w:r>
          </w:p>
          <w:p w14:paraId="2E8FF60B" w14:textId="77777777" w:rsidR="00DF366A" w:rsidRDefault="00DF366A" w:rsidP="00085142">
            <w:pPr>
              <w:ind w:firstLine="321"/>
              <w:jc w:val="both"/>
              <w:rPr>
                <w:rFonts w:ascii="Times New Roman" w:hAnsi="Times New Roman"/>
                <w:sz w:val="20"/>
              </w:rPr>
            </w:pPr>
            <w:r>
              <w:rPr>
                <w:rFonts w:ascii="Times New Roman" w:hAnsi="Times New Roman"/>
                <w:sz w:val="20"/>
              </w:rPr>
              <w:t>2. Горячие и холодные битумные мастики для наклейки неантисептированных рубероидов (на картонной основе) на кровлях с уклоном до 2,5% должны быть антисептированы путем добавки кремнефтористого (ГОСТ 87-66*) или фтористого (ГОСТ 2871-75) натрия в количестве 4-5% от веса битума (либо путем добавки других фунгицидов); в качестве наполнителя для таких мастик должен применяться низкосортный асбест. В состав холодных битумно-латексно-кукерсольных и битумно-кукерсольных мастик вводить антисептирующие добавки не требуется.</w:t>
            </w:r>
          </w:p>
        </w:tc>
      </w:tr>
      <w:tr w:rsidR="00DF366A" w14:paraId="60F1B3CD" w14:textId="77777777" w:rsidTr="00085142">
        <w:tblPrEx>
          <w:tblCellMar>
            <w:top w:w="0" w:type="dxa"/>
            <w:bottom w:w="0" w:type="dxa"/>
          </w:tblCellMar>
        </w:tblPrEx>
        <w:tc>
          <w:tcPr>
            <w:tcW w:w="8505" w:type="dxa"/>
            <w:gridSpan w:val="6"/>
            <w:tcBorders>
              <w:left w:val="single" w:sz="6" w:space="0" w:color="auto"/>
              <w:right w:val="single" w:sz="6" w:space="0" w:color="auto"/>
            </w:tcBorders>
          </w:tcPr>
          <w:p w14:paraId="73ACDD8E" w14:textId="77777777" w:rsidR="00DF366A" w:rsidRDefault="00DF366A" w:rsidP="00085142">
            <w:pPr>
              <w:ind w:firstLine="321"/>
              <w:rPr>
                <w:rFonts w:ascii="Times New Roman" w:hAnsi="Times New Roman"/>
                <w:sz w:val="20"/>
                <w:lang w:val="en-US"/>
              </w:rPr>
            </w:pPr>
            <w:r>
              <w:rPr>
                <w:rFonts w:ascii="Times New Roman" w:hAnsi="Times New Roman"/>
                <w:sz w:val="20"/>
              </w:rPr>
              <w:t>3. Битумные мастики, применяемые для кровель с уклоном до 10%, на которые возможно воздействие щелочной среды, должны содержать добавки из хлорсульфополиэтиленового лака в количестве 3-5% (в пересчете на сухое вещество) веса битума и тонкомолотые наполнители из карбонатных пород (мела, известняка).</w:t>
            </w:r>
          </w:p>
          <w:p w14:paraId="49BC8972" w14:textId="77777777" w:rsidR="00DF366A" w:rsidRDefault="00DF366A" w:rsidP="00085142">
            <w:pPr>
              <w:ind w:firstLine="321"/>
              <w:rPr>
                <w:rFonts w:ascii="Times New Roman" w:hAnsi="Times New Roman"/>
                <w:sz w:val="20"/>
              </w:rPr>
            </w:pPr>
            <w:r>
              <w:rPr>
                <w:rFonts w:ascii="Times New Roman" w:hAnsi="Times New Roman"/>
                <w:sz w:val="20"/>
              </w:rPr>
              <w:t>4. Не допускается применение дегтевых и холодных (на растворителях) битумных мастик для кровель, выполняемых по пенополистирольным, минераловатным, стеклопластовым плитам и композиционным утеплителям с применением пенополистирола.</w:t>
            </w:r>
          </w:p>
        </w:tc>
      </w:tr>
      <w:tr w:rsidR="00DF366A" w14:paraId="1981A7A8" w14:textId="77777777" w:rsidTr="00085142">
        <w:tblPrEx>
          <w:tblCellMar>
            <w:top w:w="0" w:type="dxa"/>
            <w:bottom w:w="0" w:type="dxa"/>
          </w:tblCellMar>
        </w:tblPrEx>
        <w:tc>
          <w:tcPr>
            <w:tcW w:w="8505" w:type="dxa"/>
            <w:gridSpan w:val="6"/>
            <w:tcBorders>
              <w:left w:val="single" w:sz="6" w:space="0" w:color="auto"/>
              <w:bottom w:val="single" w:sz="6" w:space="0" w:color="auto"/>
              <w:right w:val="single" w:sz="6" w:space="0" w:color="auto"/>
            </w:tcBorders>
          </w:tcPr>
          <w:p w14:paraId="338BB410" w14:textId="77777777" w:rsidR="00DF366A" w:rsidRDefault="00DF366A" w:rsidP="00085142">
            <w:pPr>
              <w:ind w:firstLine="321"/>
              <w:rPr>
                <w:rFonts w:ascii="Times New Roman" w:hAnsi="Times New Roman"/>
                <w:sz w:val="20"/>
              </w:rPr>
            </w:pPr>
            <w:r>
              <w:rPr>
                <w:rFonts w:ascii="Times New Roman" w:hAnsi="Times New Roman"/>
                <w:sz w:val="20"/>
              </w:rPr>
              <w:t>5. Холодные мастики не допускается применять для наклейки рубероидов с основой из стекломатериалов.</w:t>
            </w:r>
          </w:p>
          <w:p w14:paraId="11879591" w14:textId="77777777" w:rsidR="00DF366A" w:rsidRDefault="00DF366A" w:rsidP="00085142">
            <w:pPr>
              <w:ind w:firstLine="321"/>
              <w:rPr>
                <w:rFonts w:ascii="Times New Roman" w:hAnsi="Times New Roman"/>
                <w:sz w:val="20"/>
              </w:rPr>
            </w:pPr>
            <w:r>
              <w:rPr>
                <w:rFonts w:ascii="Times New Roman" w:hAnsi="Times New Roman"/>
                <w:sz w:val="20"/>
              </w:rPr>
              <w:t>6. Для кровель с переменным уклоном (например, в покрытиях с сегментными фермами) марку мастики назначают по наибольшему значению уклона кровли.</w:t>
            </w:r>
          </w:p>
        </w:tc>
      </w:tr>
    </w:tbl>
    <w:p w14:paraId="1E09928D" w14:textId="77777777" w:rsidR="00DF366A" w:rsidRDefault="00DF366A" w:rsidP="00DF366A">
      <w:pPr>
        <w:jc w:val="right"/>
        <w:rPr>
          <w:rFonts w:ascii="Times New Roman" w:hAnsi="Times New Roman"/>
          <w:sz w:val="20"/>
        </w:rPr>
      </w:pPr>
    </w:p>
    <w:p w14:paraId="7047FFBD" w14:textId="77777777" w:rsidR="00DF366A" w:rsidRDefault="00DF366A" w:rsidP="00DF366A">
      <w:pPr>
        <w:ind w:firstLine="225"/>
        <w:jc w:val="both"/>
        <w:rPr>
          <w:rFonts w:ascii="Times New Roman" w:hAnsi="Times New Roman"/>
          <w:sz w:val="20"/>
        </w:rPr>
      </w:pPr>
      <w:r>
        <w:rPr>
          <w:rFonts w:ascii="Times New Roman" w:hAnsi="Times New Roman"/>
          <w:sz w:val="20"/>
        </w:rPr>
        <w:lastRenderedPageBreak/>
        <w:t>Cлои горячей мастики в водоизоляционном ковре должны иметь толщину 2 мм, а холодной - 1 мм.</w:t>
      </w:r>
    </w:p>
    <w:p w14:paraId="152AF1AB" w14:textId="77777777" w:rsidR="00DF366A" w:rsidRDefault="00DF366A" w:rsidP="00DF366A">
      <w:pPr>
        <w:ind w:firstLine="270"/>
        <w:jc w:val="both"/>
        <w:rPr>
          <w:rFonts w:ascii="Times New Roman" w:hAnsi="Times New Roman"/>
          <w:sz w:val="20"/>
        </w:rPr>
      </w:pPr>
      <w:r>
        <w:rPr>
          <w:rFonts w:ascii="Times New Roman" w:hAnsi="Times New Roman"/>
          <w:sz w:val="20"/>
        </w:rPr>
        <w:t>2.3. В кровлях с уклоном 2,5% и более на участках ендов следует предусматривать усиление основного водоизоляционного ковра двумя слоями рулонных кровельных материалов (при рулонных кровлях) или двумя мастичными слоями, армированными стекломатериалами (при мастичных кровлях), которые должны быть заведены на поверхность ската (от линии перегиба) не менее чем на 750 мм. В ендовах кровель типов К-9 - К-12 необходимо предусматривать устройство защитного слоя в соответствии с п. 2.10 по ширине усиления основного водоизоляционного ковра.</w:t>
      </w:r>
    </w:p>
    <w:p w14:paraId="2B85F847" w14:textId="77777777" w:rsidR="00DF366A" w:rsidRDefault="00DF366A" w:rsidP="00DF366A">
      <w:pPr>
        <w:ind w:firstLine="270"/>
        <w:jc w:val="both"/>
        <w:rPr>
          <w:rFonts w:ascii="Times New Roman" w:hAnsi="Times New Roman"/>
          <w:sz w:val="20"/>
          <w:lang w:val="en-US"/>
        </w:rPr>
      </w:pPr>
      <w:r>
        <w:rPr>
          <w:rFonts w:ascii="Times New Roman" w:hAnsi="Times New Roman"/>
          <w:sz w:val="20"/>
        </w:rPr>
        <w:t>2.4. Конек кровли (при уклоне 2,5% и более) должен быть усилен на ширину 0,25 м с каждой стороны одним слоем рулонного кровельного материала (при рулонных кровлях) или одним мастичным слоем, армированным стеклохолстом или стеклосеткой (при мастичных кровлях).</w:t>
      </w:r>
    </w:p>
    <w:p w14:paraId="4D927663" w14:textId="77777777" w:rsidR="00DF366A" w:rsidRDefault="00DF366A" w:rsidP="00DF366A">
      <w:pPr>
        <w:ind w:firstLine="270"/>
        <w:jc w:val="both"/>
        <w:rPr>
          <w:rFonts w:ascii="Times New Roman" w:hAnsi="Times New Roman"/>
          <w:sz w:val="20"/>
          <w:lang w:val="en-US"/>
        </w:rPr>
      </w:pPr>
      <w:r>
        <w:rPr>
          <w:rFonts w:ascii="Times New Roman" w:hAnsi="Times New Roman"/>
          <w:sz w:val="20"/>
        </w:rPr>
        <w:t>2.5. В местах примыканий кровель к стенам, шахтам, фонарям, деформационным швам слои основного водоизоляционного ковра в рулонных кровлях должны быть усилены тремя слоями рулонных кровельных материалов (верхний слой должен иметь крупнозернистую или чешуйчатую посыпку), а в мастичных кровлях - тремя слоями мастик, армированных стекломатериалами (поверхность примыканий должна быть окрашена краской БТ-177 по ГОСТ 5631-70*).</w:t>
      </w:r>
    </w:p>
    <w:p w14:paraId="06D48F75" w14:textId="77777777" w:rsidR="00DF366A" w:rsidRDefault="00DF366A" w:rsidP="00DF366A">
      <w:pPr>
        <w:ind w:firstLine="315"/>
        <w:jc w:val="both"/>
        <w:rPr>
          <w:rFonts w:ascii="Times New Roman" w:hAnsi="Times New Roman"/>
          <w:sz w:val="20"/>
        </w:rPr>
      </w:pPr>
      <w:r>
        <w:rPr>
          <w:rFonts w:ascii="Times New Roman" w:hAnsi="Times New Roman"/>
          <w:sz w:val="20"/>
        </w:rPr>
        <w:t>Для слоев дополнительного водоизоляционного ковра следует предусматривать применение мастик с повышенной теплостойкостью согласно табл. 3.</w:t>
      </w:r>
    </w:p>
    <w:p w14:paraId="239026AA" w14:textId="77777777" w:rsidR="00DF366A" w:rsidRDefault="00DF366A" w:rsidP="00DF366A">
      <w:pPr>
        <w:ind w:firstLine="270"/>
        <w:jc w:val="both"/>
        <w:rPr>
          <w:rFonts w:ascii="Times New Roman" w:hAnsi="Times New Roman"/>
          <w:sz w:val="20"/>
        </w:rPr>
      </w:pPr>
      <w:r>
        <w:rPr>
          <w:rFonts w:ascii="Times New Roman" w:hAnsi="Times New Roman"/>
          <w:sz w:val="20"/>
        </w:rPr>
        <w:t>Слои водоизоляционного ковра при высоте стен до 450 мм должны быть заведены на их верхнюю грань; при большей высоте слои водоизоляционного ковра следует закреплять к вертикальным поверхностям в соответствии со схемами деталей в прил. 6.</w:t>
      </w:r>
    </w:p>
    <w:p w14:paraId="6C281335" w14:textId="77777777" w:rsidR="00DF366A" w:rsidRDefault="00DF366A" w:rsidP="00DF366A">
      <w:pPr>
        <w:ind w:firstLine="270"/>
        <w:jc w:val="both"/>
        <w:rPr>
          <w:rFonts w:ascii="Times New Roman" w:hAnsi="Times New Roman"/>
          <w:sz w:val="20"/>
        </w:rPr>
      </w:pPr>
      <w:r>
        <w:rPr>
          <w:rFonts w:ascii="Times New Roman" w:hAnsi="Times New Roman"/>
          <w:sz w:val="20"/>
        </w:rPr>
        <w:t>Верхний край дополнительного водоизоляционного ковра должен быть закреплен и защищен от затекания атмосферных осадков оцинкованной кровельной сталью или парапетными плитами. Необходимо предусматривать заполнение швов между парапетными плитами герметизирующими мастиками.</w:t>
      </w:r>
    </w:p>
    <w:p w14:paraId="5875D515" w14:textId="77777777" w:rsidR="00DF366A" w:rsidRDefault="00DF366A" w:rsidP="00DF366A">
      <w:pPr>
        <w:ind w:firstLine="270"/>
        <w:jc w:val="both"/>
        <w:rPr>
          <w:rFonts w:ascii="Times New Roman" w:hAnsi="Times New Roman"/>
          <w:sz w:val="20"/>
        </w:rPr>
      </w:pPr>
      <w:r>
        <w:rPr>
          <w:rFonts w:ascii="Times New Roman" w:hAnsi="Times New Roman"/>
          <w:sz w:val="20"/>
        </w:rPr>
        <w:t>2.6. Карнизные участки кровель при наружном водоотводе должны быть усилены двумя слоями водоизоляционного ковра на ширину не менее 400 мм; на участках карнизов, выходящих за пределы наружной грани стен, уклон кровли должен быть не менее чем на примыкающей к карнизу плоскости кровли.</w:t>
      </w:r>
    </w:p>
    <w:p w14:paraId="3B7C7825" w14:textId="77777777" w:rsidR="00DF366A" w:rsidRDefault="00DF366A" w:rsidP="00DF366A">
      <w:pPr>
        <w:ind w:firstLine="270"/>
        <w:jc w:val="both"/>
        <w:rPr>
          <w:rFonts w:ascii="Times New Roman" w:hAnsi="Times New Roman"/>
          <w:sz w:val="20"/>
        </w:rPr>
      </w:pPr>
      <w:r>
        <w:rPr>
          <w:rFonts w:ascii="Times New Roman" w:hAnsi="Times New Roman"/>
          <w:sz w:val="20"/>
        </w:rPr>
        <w:t>2.7. Для пропуска через кровли труб, шахт, крышных вентиляторов и других устройств на несущие плиты или настилы покрытий следует устанавливать стальные патрубки высотой не менее 300 мм с фланцами или железобетонные стаканы. Эти места должны быть усилены двумя слоями водоизоляционного ковра и защищены зонтом из оцинкованной стали согласно рис. 3 приложения 6.</w:t>
      </w:r>
    </w:p>
    <w:p w14:paraId="311A0466" w14:textId="77777777" w:rsidR="00DF366A" w:rsidRDefault="00DF366A" w:rsidP="00DF366A">
      <w:pPr>
        <w:ind w:firstLine="270"/>
        <w:jc w:val="both"/>
        <w:rPr>
          <w:rFonts w:ascii="Times New Roman" w:hAnsi="Times New Roman"/>
          <w:sz w:val="20"/>
        </w:rPr>
      </w:pPr>
      <w:r>
        <w:rPr>
          <w:rFonts w:ascii="Times New Roman" w:hAnsi="Times New Roman"/>
          <w:sz w:val="20"/>
        </w:rPr>
        <w:t>2.8. В местах пропуска анкерных болтов следует предусматривать подъем основания под кровлю для заделки слоев основного и дополнительного водоизоляционного ковра так же, как и в местах примыкания кровли к выступающим конструктивным элементам, или усиление слоем герметизирующей мастики.</w:t>
      </w:r>
    </w:p>
    <w:p w14:paraId="4E27988B" w14:textId="77777777" w:rsidR="00DF366A" w:rsidRDefault="00DF366A" w:rsidP="00DF366A">
      <w:pPr>
        <w:ind w:firstLine="270"/>
        <w:jc w:val="both"/>
        <w:rPr>
          <w:rFonts w:ascii="Times New Roman" w:hAnsi="Times New Roman"/>
          <w:sz w:val="20"/>
        </w:rPr>
      </w:pPr>
      <w:r>
        <w:rPr>
          <w:rFonts w:ascii="Times New Roman" w:hAnsi="Times New Roman"/>
          <w:sz w:val="20"/>
        </w:rPr>
        <w:t>2.9. Для защитных фартуков, компенсаторов в деформационных швах, элементов наружных водостоков, отделки парапетов и свесов карнизов следует предусматривать:</w:t>
      </w:r>
    </w:p>
    <w:p w14:paraId="6013DE04" w14:textId="77777777" w:rsidR="00DF366A" w:rsidRDefault="00DF366A" w:rsidP="00DF366A">
      <w:pPr>
        <w:ind w:firstLine="270"/>
        <w:jc w:val="both"/>
        <w:rPr>
          <w:rFonts w:ascii="Times New Roman" w:hAnsi="Times New Roman"/>
          <w:sz w:val="20"/>
        </w:rPr>
      </w:pPr>
      <w:r>
        <w:rPr>
          <w:rFonts w:ascii="Times New Roman" w:hAnsi="Times New Roman"/>
          <w:sz w:val="20"/>
        </w:rPr>
        <w:t>оцинкованную кровельную сталь толщиной 0,5 - 0,8 мм (ГОСТ 7118-54* и ГОСТ 8075-56**). Для защитных фартуков допускается применение профилированных листов из полиэфирных стеклопластиков толщиной 2 мм;</w:t>
      </w:r>
    </w:p>
    <w:p w14:paraId="75393144" w14:textId="77777777" w:rsidR="00DF366A" w:rsidRDefault="00DF366A" w:rsidP="00DF366A">
      <w:pPr>
        <w:ind w:firstLine="270"/>
        <w:jc w:val="both"/>
        <w:rPr>
          <w:rFonts w:ascii="Times New Roman" w:hAnsi="Times New Roman"/>
          <w:sz w:val="20"/>
        </w:rPr>
      </w:pPr>
      <w:r>
        <w:rPr>
          <w:rFonts w:ascii="Times New Roman" w:hAnsi="Times New Roman"/>
          <w:sz w:val="20"/>
        </w:rPr>
        <w:t>оцинкованные кровельные гвозди К-3,X40 (ГОСТ 4030-63);</w:t>
      </w:r>
    </w:p>
    <w:p w14:paraId="2E23FA89" w14:textId="77777777" w:rsidR="00DF366A" w:rsidRDefault="00DF366A" w:rsidP="00DF366A">
      <w:pPr>
        <w:ind w:firstLine="270"/>
        <w:jc w:val="both"/>
        <w:rPr>
          <w:rFonts w:ascii="Times New Roman" w:hAnsi="Times New Roman"/>
          <w:sz w:val="20"/>
        </w:rPr>
      </w:pPr>
      <w:r>
        <w:rPr>
          <w:rFonts w:ascii="Times New Roman" w:hAnsi="Times New Roman"/>
          <w:sz w:val="20"/>
        </w:rPr>
        <w:t>стальные полосы 4X40 мм (ГОСТ 103-76) оцинкованные или с противокоррозионной окраской  для крепления водоизоляционного ковра и защитных фартуков к бетонным поверхностям;</w:t>
      </w:r>
    </w:p>
    <w:p w14:paraId="354F24EC" w14:textId="77777777" w:rsidR="00DF366A" w:rsidRDefault="00DF366A" w:rsidP="00DF366A">
      <w:pPr>
        <w:ind w:firstLine="270"/>
        <w:jc w:val="both"/>
        <w:rPr>
          <w:rFonts w:ascii="Times New Roman" w:hAnsi="Times New Roman"/>
          <w:sz w:val="20"/>
        </w:rPr>
      </w:pPr>
      <w:r>
        <w:rPr>
          <w:rFonts w:ascii="Times New Roman" w:hAnsi="Times New Roman"/>
          <w:sz w:val="20"/>
        </w:rPr>
        <w:t>герметизирующие мастики: АМ-0,5, эластосил 11-06, УТ-31, УТ-32 и др. Сверху мастика должна быть защищена цементным раствором или окрашена краской БТ-177 (ГОСТ 5631-70*).</w:t>
      </w:r>
    </w:p>
    <w:p w14:paraId="384852B1" w14:textId="77777777" w:rsidR="00DF366A" w:rsidRDefault="00DF366A" w:rsidP="00DF366A">
      <w:pPr>
        <w:ind w:firstLine="270"/>
        <w:jc w:val="both"/>
        <w:rPr>
          <w:rFonts w:ascii="Times New Roman" w:hAnsi="Times New Roman"/>
          <w:sz w:val="20"/>
        </w:rPr>
      </w:pPr>
      <w:r>
        <w:rPr>
          <w:rFonts w:ascii="Times New Roman" w:hAnsi="Times New Roman"/>
          <w:sz w:val="20"/>
        </w:rPr>
        <w:t>2.10. Гравий по ГОСТ 8268-74* для защитного слоя кровель должен быть сухим, обеспыленным, иметь зерна размером 5 - 10 мм и марку по морозостойкости не ниже 100, а в районах строительства со среднесуточной температурой до минус 35°С - не ниже 75. Допускается применение для защитного слоя каменной крошки, соответствующей указанным требованиям.</w:t>
      </w:r>
    </w:p>
    <w:p w14:paraId="49992BCA" w14:textId="77777777" w:rsidR="00DF366A" w:rsidRDefault="00DF366A" w:rsidP="00DF366A">
      <w:pPr>
        <w:ind w:firstLine="270"/>
        <w:jc w:val="both"/>
        <w:rPr>
          <w:rFonts w:ascii="Times New Roman" w:hAnsi="Times New Roman"/>
          <w:sz w:val="20"/>
        </w:rPr>
      </w:pPr>
      <w:r>
        <w:rPr>
          <w:rFonts w:ascii="Times New Roman" w:hAnsi="Times New Roman"/>
          <w:sz w:val="20"/>
        </w:rPr>
        <w:t>Толщина защитного слоя из гравия должна составлять 10 мм, а на кровлях покрытий с применением металлического профилированного настила (при уклоне кровли до 12,5%) и на кровлях, заполняемых водой, - 20 мм.</w:t>
      </w:r>
    </w:p>
    <w:p w14:paraId="1431B5E8" w14:textId="77777777" w:rsidR="00DF366A" w:rsidRDefault="00DF366A" w:rsidP="00DF366A">
      <w:pPr>
        <w:ind w:firstLine="270"/>
        <w:jc w:val="both"/>
        <w:rPr>
          <w:rFonts w:ascii="Times New Roman" w:hAnsi="Times New Roman"/>
          <w:sz w:val="20"/>
        </w:rPr>
      </w:pPr>
      <w:r>
        <w:rPr>
          <w:rFonts w:ascii="Times New Roman" w:hAnsi="Times New Roman"/>
          <w:sz w:val="20"/>
        </w:rPr>
        <w:t>Для защитного слоя из гравия необходимо предусматривать горячую мастику. Толщина слоя мастики должна быть не более 2 мм, а на кровлях, заполняемых водой, - 3 мм.</w:t>
      </w:r>
    </w:p>
    <w:p w14:paraId="521C50BC"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Битумная и битумно-резиновая мастики для устройства защитного слоя кровель типов К-2 - </w:t>
      </w:r>
      <w:r>
        <w:rPr>
          <w:rFonts w:ascii="Times New Roman" w:hAnsi="Times New Roman"/>
          <w:sz w:val="20"/>
        </w:rPr>
        <w:lastRenderedPageBreak/>
        <w:t>К-3А, К-4А, К-6 должны быть антисептированы (против прорастания) добавками порошковых гербицидов: монурона или симазина (ГОСТ 15123-69) в количестве 0,3 - 0,5% или аминной, натриевой соли 2,4Д в количестве 1 - 1,5% веса битума.</w:t>
      </w:r>
    </w:p>
    <w:p w14:paraId="235212C4" w14:textId="77777777" w:rsidR="00DF366A" w:rsidRDefault="00DF366A" w:rsidP="00DF366A">
      <w:pPr>
        <w:ind w:firstLine="270"/>
        <w:jc w:val="both"/>
        <w:rPr>
          <w:rFonts w:ascii="Times New Roman" w:hAnsi="Times New Roman"/>
          <w:sz w:val="20"/>
        </w:rPr>
      </w:pPr>
      <w:r>
        <w:rPr>
          <w:rFonts w:ascii="Times New Roman" w:hAnsi="Times New Roman"/>
          <w:sz w:val="20"/>
        </w:rPr>
        <w:t>2.11. Защитные слои эксплуатируемых кровель следует предусматривать из бетонных, армоцементных и других плит, из цементно-песчаного раствора или песчаного асфальтобетона толщиной не менее 30 мм; марка по морозостойкости материалов защитных слоев должна быть не ниже 100.</w:t>
      </w:r>
    </w:p>
    <w:p w14:paraId="1EA6B435" w14:textId="77777777" w:rsidR="00DF366A" w:rsidRDefault="00DF366A" w:rsidP="00DF366A">
      <w:pPr>
        <w:ind w:firstLine="270"/>
        <w:jc w:val="both"/>
        <w:rPr>
          <w:rFonts w:ascii="Times New Roman" w:hAnsi="Times New Roman"/>
          <w:sz w:val="20"/>
        </w:rPr>
      </w:pPr>
      <w:r>
        <w:rPr>
          <w:rFonts w:ascii="Times New Roman" w:hAnsi="Times New Roman"/>
          <w:sz w:val="20"/>
        </w:rPr>
        <w:t>На участках кровель, предназначенных для производственных целей (участки уборки производственной пыли, монтажные площадки и т. п.), необходимо предусматривать защитные слои из цементно-песчаного  раствора, песчаного асфальтобетона и плитных материалов, укладываемых на цементно-песчаном растворе. В защитном слое необходимо предусматривать температурно-усадочные швы шириной 10 мм (не более чем через 1,5 м во взаимно перпендикулярных направлениях), заполняемые герметизирующими мастиками.</w:t>
      </w:r>
    </w:p>
    <w:p w14:paraId="7C5C2845" w14:textId="77777777" w:rsidR="00DF366A" w:rsidRDefault="00DF366A" w:rsidP="00DF366A">
      <w:pPr>
        <w:ind w:firstLine="270"/>
        <w:jc w:val="both"/>
        <w:rPr>
          <w:rFonts w:ascii="Times New Roman" w:hAnsi="Times New Roman"/>
          <w:sz w:val="20"/>
        </w:rPr>
      </w:pPr>
      <w:r>
        <w:rPr>
          <w:rFonts w:ascii="Times New Roman" w:hAnsi="Times New Roman"/>
          <w:sz w:val="20"/>
        </w:rPr>
        <w:t>На эксплуатируемых кровлях, предназначенных для соляриев, спортивных площадок и т. п., защитный слой следует предусматривать из плит по слою кварцевого песка толщиной не менее 30 мм.</w:t>
      </w:r>
    </w:p>
    <w:p w14:paraId="7681E928" w14:textId="77777777" w:rsidR="00DF366A" w:rsidRDefault="00DF366A" w:rsidP="00DF366A">
      <w:pPr>
        <w:ind w:firstLine="270"/>
        <w:jc w:val="both"/>
        <w:rPr>
          <w:rFonts w:ascii="Times New Roman" w:hAnsi="Times New Roman"/>
          <w:sz w:val="20"/>
        </w:rPr>
      </w:pPr>
      <w:r>
        <w:rPr>
          <w:rFonts w:ascii="Times New Roman" w:hAnsi="Times New Roman"/>
          <w:sz w:val="20"/>
        </w:rPr>
        <w:t>По поверхности основного водоизоляционного ковра кровель К-4 и К-4А необходимо предусматривать нанесение сплошного слоя горячей кровельной мастики толщиной 2 мм. Битумные мастики следует антисептировать против прорастания согласно п. 2.10.</w:t>
      </w:r>
    </w:p>
    <w:p w14:paraId="70DA9ABD" w14:textId="77777777" w:rsidR="00DF366A" w:rsidRDefault="00DF366A" w:rsidP="00DF366A">
      <w:pPr>
        <w:ind w:firstLine="270"/>
        <w:jc w:val="both"/>
        <w:rPr>
          <w:rFonts w:ascii="Times New Roman" w:hAnsi="Times New Roman"/>
          <w:sz w:val="20"/>
        </w:rPr>
      </w:pPr>
      <w:r>
        <w:rPr>
          <w:rFonts w:ascii="Times New Roman" w:hAnsi="Times New Roman"/>
          <w:sz w:val="20"/>
        </w:rPr>
        <w:t>Конструкцию проходов к эксплуатируемым участкам кровель следует принимать по аналогии с конструкцией эксплуатируемых кровель либо предусматривать  для проходов деревянные решетчатые настилы.</w:t>
      </w:r>
    </w:p>
    <w:p w14:paraId="0D6F4491" w14:textId="77777777" w:rsidR="00DF366A" w:rsidRDefault="00DF366A" w:rsidP="00DF366A">
      <w:pPr>
        <w:ind w:firstLine="270"/>
        <w:jc w:val="both"/>
        <w:rPr>
          <w:rFonts w:ascii="Times New Roman" w:hAnsi="Times New Roman"/>
          <w:sz w:val="20"/>
        </w:rPr>
      </w:pPr>
      <w:r>
        <w:rPr>
          <w:rFonts w:ascii="Times New Roman" w:hAnsi="Times New Roman"/>
          <w:sz w:val="20"/>
        </w:rPr>
        <w:t>2.12. При возможном воздействии щелочных производственных выделений на участках кровель с уклоном 10% и более по водоизоляционному ковру необходимо предусматривать нанесение мастики кровлелит, гуммировочного состава на основе наирита НТ или состава на основе хлорсульфированного полиэтилена и битума в соотношении 1:2. Толщина щелочестойкого слоя должна составлять 0,5 мм.</w:t>
      </w:r>
    </w:p>
    <w:p w14:paraId="00A6248E" w14:textId="77777777" w:rsidR="00DF366A" w:rsidRDefault="00DF366A" w:rsidP="00DF366A">
      <w:pPr>
        <w:ind w:firstLine="270"/>
        <w:jc w:val="both"/>
        <w:rPr>
          <w:rFonts w:ascii="Times New Roman" w:hAnsi="Times New Roman"/>
          <w:sz w:val="20"/>
        </w:rPr>
      </w:pPr>
      <w:r>
        <w:rPr>
          <w:rFonts w:ascii="Times New Roman" w:hAnsi="Times New Roman"/>
          <w:sz w:val="20"/>
        </w:rPr>
        <w:t>2.13. На кровлях, заполняемых водой, у мест подачи воды необходимо предусматривать деревянные или металлические щиты, предохраняющие кровлю от непосредственного воздействия струи воды.</w:t>
      </w:r>
    </w:p>
    <w:p w14:paraId="00D4FFB5" w14:textId="77777777" w:rsidR="00DF366A" w:rsidRDefault="00DF366A" w:rsidP="00DF366A">
      <w:pPr>
        <w:ind w:firstLine="270"/>
        <w:jc w:val="right"/>
        <w:rPr>
          <w:rFonts w:ascii="Times New Roman" w:hAnsi="Times New Roman"/>
          <w:sz w:val="20"/>
        </w:rPr>
      </w:pPr>
    </w:p>
    <w:p w14:paraId="06626500" w14:textId="77777777" w:rsidR="00DF366A" w:rsidRDefault="00DF366A" w:rsidP="00DF366A">
      <w:pPr>
        <w:pStyle w:val="Heading"/>
        <w:jc w:val="center"/>
        <w:rPr>
          <w:rFonts w:ascii="Times New Roman" w:hAnsi="Times New Roman"/>
          <w:sz w:val="20"/>
        </w:rPr>
      </w:pPr>
      <w:r>
        <w:rPr>
          <w:rFonts w:ascii="Times New Roman" w:hAnsi="Times New Roman"/>
          <w:sz w:val="20"/>
        </w:rPr>
        <w:t>Решение элементов покрытий и выбор типов кровель</w:t>
      </w:r>
    </w:p>
    <w:p w14:paraId="07C9705A" w14:textId="77777777" w:rsidR="00DF366A" w:rsidRDefault="00DF366A" w:rsidP="00DF366A">
      <w:pPr>
        <w:ind w:firstLine="270"/>
        <w:jc w:val="both"/>
        <w:rPr>
          <w:rFonts w:ascii="Times New Roman" w:hAnsi="Times New Roman"/>
          <w:sz w:val="20"/>
        </w:rPr>
      </w:pPr>
      <w:r>
        <w:rPr>
          <w:rFonts w:ascii="Times New Roman" w:hAnsi="Times New Roman"/>
          <w:sz w:val="20"/>
        </w:rPr>
        <w:t>2.14. Конструктивные элементы покрытий и типы кровель из рулонных материалов и мастик, армированных стекломатериалами, следует принимать в соответствии с прил. 2.</w:t>
      </w:r>
    </w:p>
    <w:p w14:paraId="55E7F280" w14:textId="77777777" w:rsidR="00DF366A" w:rsidRDefault="00DF366A" w:rsidP="00DF366A">
      <w:pPr>
        <w:ind w:firstLine="270"/>
        <w:jc w:val="both"/>
        <w:rPr>
          <w:rFonts w:ascii="Times New Roman" w:hAnsi="Times New Roman"/>
          <w:sz w:val="20"/>
        </w:rPr>
      </w:pPr>
      <w:r>
        <w:rPr>
          <w:rFonts w:ascii="Times New Roman" w:hAnsi="Times New Roman"/>
          <w:sz w:val="20"/>
        </w:rPr>
        <w:t>2.15. Комплексные плиты, панели и монтажные блоки покрытий повышенной строительной готовности должны иметь не менее одного слоя водоизоляционного ковра.</w:t>
      </w:r>
    </w:p>
    <w:p w14:paraId="3E4EF605" w14:textId="77777777" w:rsidR="00DF366A" w:rsidRDefault="00DF366A" w:rsidP="00DF366A">
      <w:pPr>
        <w:ind w:firstLine="270"/>
        <w:jc w:val="both"/>
        <w:rPr>
          <w:rFonts w:ascii="Times New Roman" w:hAnsi="Times New Roman"/>
          <w:sz w:val="20"/>
        </w:rPr>
      </w:pPr>
      <w:r>
        <w:rPr>
          <w:rFonts w:ascii="Times New Roman" w:hAnsi="Times New Roman"/>
          <w:sz w:val="20"/>
        </w:rPr>
        <w:t>2.16. В качестве основания под кровлю должны предусматриваться конструктивные элементы покрытий без стяжек по их поверхности:</w:t>
      </w:r>
    </w:p>
    <w:p w14:paraId="7640FAF3" w14:textId="77777777" w:rsidR="00DF366A" w:rsidRDefault="00DF366A" w:rsidP="00DF366A">
      <w:pPr>
        <w:ind w:firstLine="270"/>
        <w:jc w:val="both"/>
        <w:rPr>
          <w:rFonts w:ascii="Times New Roman" w:hAnsi="Times New Roman"/>
          <w:sz w:val="20"/>
        </w:rPr>
      </w:pPr>
      <w:r>
        <w:rPr>
          <w:rFonts w:ascii="Times New Roman" w:hAnsi="Times New Roman"/>
          <w:sz w:val="20"/>
        </w:rPr>
        <w:t>а) теплоизоляционные слои типов Т-1 - Т-7, Т-9, Т-10, Т-16 (согласно прил. 4) в покрытиях типов П-1 -  П-3;</w:t>
      </w:r>
    </w:p>
    <w:p w14:paraId="35E83404" w14:textId="77777777" w:rsidR="00DF366A" w:rsidRDefault="00DF366A" w:rsidP="00DF366A">
      <w:pPr>
        <w:ind w:firstLine="270"/>
        <w:jc w:val="both"/>
        <w:rPr>
          <w:rFonts w:ascii="Times New Roman" w:hAnsi="Times New Roman"/>
          <w:sz w:val="20"/>
        </w:rPr>
      </w:pPr>
      <w:r>
        <w:rPr>
          <w:rFonts w:ascii="Times New Roman" w:hAnsi="Times New Roman"/>
          <w:sz w:val="20"/>
        </w:rPr>
        <w:t>б) ровные поверхности несущих плит в покрытиях типов П-5 - П-8;</w:t>
      </w:r>
    </w:p>
    <w:p w14:paraId="28203B1F" w14:textId="77777777" w:rsidR="00DF366A" w:rsidRDefault="00DF366A" w:rsidP="00DF366A">
      <w:pPr>
        <w:ind w:firstLine="270"/>
        <w:jc w:val="both"/>
        <w:rPr>
          <w:rFonts w:ascii="Times New Roman" w:hAnsi="Times New Roman"/>
          <w:sz w:val="20"/>
        </w:rPr>
      </w:pPr>
      <w:r>
        <w:rPr>
          <w:rFonts w:ascii="Times New Roman" w:hAnsi="Times New Roman"/>
          <w:sz w:val="20"/>
        </w:rPr>
        <w:t>Допускается предусматривать выравнивание поверхности железобетонных плит цементно-песчаным раствором марки 50 толщиной 10 мм (тип стяжки С-1) в покрытиях типа П-5.</w:t>
      </w:r>
    </w:p>
    <w:p w14:paraId="7788DA8B" w14:textId="77777777" w:rsidR="00DF366A" w:rsidRDefault="00DF366A" w:rsidP="00DF366A">
      <w:pPr>
        <w:ind w:firstLine="270"/>
        <w:jc w:val="both"/>
        <w:rPr>
          <w:rFonts w:ascii="Times New Roman" w:hAnsi="Times New Roman"/>
          <w:sz w:val="20"/>
        </w:rPr>
      </w:pPr>
      <w:r>
        <w:rPr>
          <w:rFonts w:ascii="Times New Roman" w:hAnsi="Times New Roman"/>
          <w:sz w:val="20"/>
        </w:rPr>
        <w:t>2.17. По теплоизоляции из перлитобитумных (типа Т-8), легкобетонных, фибролитовых плит, плит из пеностекла (типа Т-11) и из бетонов (например, крупнопористого керамзитобетона) монолитной укладки (типа Т-12) допускается предусматривать стяжку из цементно-песчаного раствора марки 50 толщиной 15 мм (тип стяжки С-2).</w:t>
      </w:r>
    </w:p>
    <w:p w14:paraId="5834EEDF" w14:textId="77777777" w:rsidR="00DF366A" w:rsidRDefault="00DF366A" w:rsidP="00DF366A">
      <w:pPr>
        <w:ind w:firstLine="270"/>
        <w:jc w:val="both"/>
        <w:rPr>
          <w:rFonts w:ascii="Times New Roman" w:hAnsi="Times New Roman"/>
          <w:sz w:val="20"/>
        </w:rPr>
      </w:pPr>
      <w:r>
        <w:rPr>
          <w:rFonts w:ascii="Times New Roman" w:hAnsi="Times New Roman"/>
          <w:sz w:val="20"/>
        </w:rPr>
        <w:t>2.18. По засыпным утеплителям (типа Т-15), применение которых допускается только на ограниченных площадях покрытий построечного выполнения, необходимо предусматривать стяжку из цементно-песчаного раствора повышенной жесткости (осадка конуса до 30 мм) марки 100 толщиной 25 мм (тип стяжки С-3).</w:t>
      </w:r>
    </w:p>
    <w:p w14:paraId="01BCBBE7" w14:textId="77777777" w:rsidR="00DF366A" w:rsidRDefault="00DF366A" w:rsidP="00DF366A">
      <w:pPr>
        <w:ind w:firstLine="270"/>
        <w:jc w:val="both"/>
        <w:rPr>
          <w:rFonts w:ascii="Times New Roman" w:hAnsi="Times New Roman"/>
          <w:sz w:val="20"/>
        </w:rPr>
      </w:pPr>
      <w:r>
        <w:rPr>
          <w:rFonts w:ascii="Times New Roman" w:hAnsi="Times New Roman"/>
          <w:sz w:val="20"/>
        </w:rPr>
        <w:t>2.19. При необходимости производства работ в зимних условиях для приготовления цементно-песчаного раствора следует предусматривать применение керамзитового песка с добавлением поташа в количестве 10 - 15% веса цемента; раствор должен быть марки 100.</w:t>
      </w:r>
    </w:p>
    <w:p w14:paraId="40814D0F"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В осенне-зимний период по монолитным и плитным утеплителям допускается предусматривать стяжку из песчаного асфальтобетона толщиной 15 мм (прочностью на сжатие не ниже 8 кгс/кв.см при 50°С); для приготовления асфальтобетона должен применяться битум с содержанием парафина не более 3,5%; теплостойкость песчаного асфальтобетона должна превышать максимальную температуру воздуха в районе строительства не менее чем в 2 раза. Стяжки из песчаного асфальтобетона не допускается предусматривать при уклонах кровель более </w:t>
      </w:r>
      <w:r>
        <w:rPr>
          <w:rFonts w:ascii="Times New Roman" w:hAnsi="Times New Roman"/>
          <w:sz w:val="20"/>
        </w:rPr>
        <w:lastRenderedPageBreak/>
        <w:t>25%, по засыпным и сжимаемым утеплителям, при наклейке рулонных материалов на холодных кровельных мастиках.</w:t>
      </w:r>
    </w:p>
    <w:p w14:paraId="3B75FE83" w14:textId="77777777" w:rsidR="00DF366A" w:rsidRDefault="00DF366A" w:rsidP="00DF366A">
      <w:pPr>
        <w:ind w:firstLine="270"/>
        <w:jc w:val="both"/>
        <w:rPr>
          <w:rFonts w:ascii="Times New Roman" w:hAnsi="Times New Roman"/>
          <w:sz w:val="20"/>
        </w:rPr>
      </w:pPr>
      <w:r>
        <w:rPr>
          <w:rFonts w:ascii="Times New Roman" w:hAnsi="Times New Roman"/>
          <w:sz w:val="20"/>
        </w:rPr>
        <w:t>В стяжках следует предусматривать температурно-усадочные швы шириной до 5 мм, разделяющие поверхность стяжки из цементно-песчаного раствора на участки размером не более 6X6 м, а из песчаного асфальтобетона - на участки не более 4X4 м; в покрытиях с несущими плитами длиной 6 м эти участки должны быть 3X3 м. Температурно-усадочные швы в стяжках должны располагаться над торцовыми швами несущих плит и над температурно-усадочными швами в слоях монолитной теплоизоляции.</w:t>
      </w:r>
    </w:p>
    <w:p w14:paraId="38B1ABB3" w14:textId="77777777" w:rsidR="00DF366A" w:rsidRDefault="00DF366A" w:rsidP="00DF366A">
      <w:pPr>
        <w:ind w:firstLine="270"/>
        <w:jc w:val="both"/>
        <w:rPr>
          <w:rFonts w:ascii="Times New Roman" w:hAnsi="Times New Roman"/>
          <w:sz w:val="20"/>
        </w:rPr>
      </w:pPr>
      <w:r>
        <w:rPr>
          <w:rFonts w:ascii="Times New Roman" w:hAnsi="Times New Roman"/>
          <w:sz w:val="20"/>
        </w:rPr>
        <w:t>2.20. По температурно-усадочным швам в стяжках, теплоизоляционных материалах монолитной укладки и над торцовыми стыками несущих плит (неутепленных или комплексных утепленных) должна предусматриваться укладка полос шириной 150 мм из рубероида с посыпкой (например, марки РКЧ-350В, РПП-300В и др.) и точечная приклейка их с одной стороны шва.</w:t>
      </w:r>
    </w:p>
    <w:p w14:paraId="1314D024" w14:textId="77777777" w:rsidR="00DF366A" w:rsidRDefault="00DF366A" w:rsidP="00DF366A">
      <w:pPr>
        <w:ind w:firstLine="270"/>
        <w:jc w:val="both"/>
        <w:rPr>
          <w:rFonts w:ascii="Times New Roman" w:hAnsi="Times New Roman"/>
          <w:sz w:val="20"/>
        </w:rPr>
      </w:pPr>
      <w:r>
        <w:rPr>
          <w:rFonts w:ascii="Times New Roman" w:hAnsi="Times New Roman"/>
          <w:sz w:val="20"/>
        </w:rPr>
        <w:t>Под торцовыми стыками каркасных асбестоцементных плит (в покрытиях типа П-7) и плит из армированных легких бетонов с отверстиями (в покрытиях типа П-8) пред укладкой полос из рубероида следует предусматривать закрепление с одной стороны стыка полос из оцинкованной кровельной стали шириной 100 мм. Необходимо предусматривать заделку этих стыков теплоизоляционными материалами до низа вентилируемых прослоек или каналов.</w:t>
      </w:r>
    </w:p>
    <w:p w14:paraId="2081ADF3" w14:textId="77777777" w:rsidR="00DF366A" w:rsidRDefault="00DF366A" w:rsidP="00DF366A">
      <w:pPr>
        <w:ind w:firstLine="270"/>
        <w:jc w:val="both"/>
        <w:rPr>
          <w:rFonts w:ascii="Times New Roman" w:hAnsi="Times New Roman"/>
          <w:sz w:val="20"/>
        </w:rPr>
      </w:pPr>
      <w:r>
        <w:rPr>
          <w:rFonts w:ascii="Times New Roman" w:hAnsi="Times New Roman"/>
          <w:sz w:val="20"/>
        </w:rPr>
        <w:t>2.21. У мест примыканий кровель к стенам, шахтам и другим конструктивным элементам основанием под водоизоляционный ковер должны служить ровные вертикальные поверхности конструкций и переходные наклонные бортики (под углом 45° ) высотой не менее 100 мм из теплоизоляционных материалов, применяемых в качестве основания под кровлю, либо из легкого бетона марки 50, цементно-песчаного раствора, песчаного асфальтобетона. Стены из кирпича и блоков в этих местах выравнивают цементно-песчаным раствором марки 50.</w:t>
      </w:r>
    </w:p>
    <w:p w14:paraId="29FB17F3" w14:textId="77777777" w:rsidR="00DF366A" w:rsidRDefault="00DF366A" w:rsidP="00DF366A">
      <w:pPr>
        <w:ind w:firstLine="270"/>
        <w:jc w:val="both"/>
        <w:rPr>
          <w:rFonts w:ascii="Times New Roman" w:hAnsi="Times New Roman"/>
          <w:sz w:val="20"/>
        </w:rPr>
      </w:pPr>
      <w:r>
        <w:rPr>
          <w:rFonts w:ascii="Times New Roman" w:hAnsi="Times New Roman"/>
          <w:sz w:val="20"/>
        </w:rPr>
        <w:t>2.22. По поверхности основания из бетона или цементно-песчаного раствора должна предусматриваться огрунтовка:</w:t>
      </w:r>
    </w:p>
    <w:p w14:paraId="20D2827F" w14:textId="77777777" w:rsidR="00DF366A" w:rsidRDefault="00DF366A" w:rsidP="00DF366A">
      <w:pPr>
        <w:ind w:firstLine="270"/>
        <w:jc w:val="both"/>
        <w:rPr>
          <w:rFonts w:ascii="Times New Roman" w:hAnsi="Times New Roman"/>
          <w:sz w:val="20"/>
        </w:rPr>
      </w:pPr>
      <w:r>
        <w:rPr>
          <w:rFonts w:ascii="Times New Roman" w:hAnsi="Times New Roman"/>
          <w:sz w:val="20"/>
        </w:rPr>
        <w:t>раствором битума пятой марки в керосине или соляровом масле в соотношении (по весу) от 1:2 до 1:3 при устройстве кровель на битумных мастиках;</w:t>
      </w:r>
    </w:p>
    <w:p w14:paraId="46E504F9" w14:textId="77777777" w:rsidR="00DF366A" w:rsidRDefault="00DF366A" w:rsidP="00DF366A">
      <w:pPr>
        <w:ind w:firstLine="270"/>
        <w:jc w:val="both"/>
        <w:rPr>
          <w:rFonts w:ascii="Times New Roman" w:hAnsi="Times New Roman"/>
          <w:sz w:val="20"/>
        </w:rPr>
      </w:pPr>
      <w:r>
        <w:rPr>
          <w:rFonts w:ascii="Times New Roman" w:hAnsi="Times New Roman"/>
          <w:sz w:val="20"/>
        </w:rPr>
        <w:t>раствором каменноугольного пека в бензоле или антраценовом масле в соотношении (по весу) от 1:2 до 1:3 при устройстве кровель на дегтевых мастиках.</w:t>
      </w:r>
    </w:p>
    <w:p w14:paraId="5AFC9F32" w14:textId="77777777" w:rsidR="00DF366A" w:rsidRDefault="00DF366A" w:rsidP="00DF366A">
      <w:pPr>
        <w:ind w:firstLine="270"/>
        <w:jc w:val="both"/>
        <w:rPr>
          <w:rFonts w:ascii="Times New Roman" w:hAnsi="Times New Roman"/>
          <w:sz w:val="20"/>
        </w:rPr>
      </w:pPr>
      <w:r>
        <w:rPr>
          <w:rFonts w:ascii="Times New Roman" w:hAnsi="Times New Roman"/>
          <w:sz w:val="20"/>
        </w:rPr>
        <w:t>2.23. Теплоизоляционный слой должен предусматриваться в соответствии с теплотехническим расчетом, приложениями 2, 4 и может быть из несгораемых, трудносгораемых и сгораемых материалов.</w:t>
      </w:r>
    </w:p>
    <w:p w14:paraId="287419BB" w14:textId="77777777" w:rsidR="00DF366A" w:rsidRDefault="00DF366A" w:rsidP="00DF366A">
      <w:pPr>
        <w:ind w:firstLine="270"/>
        <w:jc w:val="both"/>
        <w:rPr>
          <w:rFonts w:ascii="Times New Roman" w:hAnsi="Times New Roman"/>
          <w:sz w:val="20"/>
        </w:rPr>
      </w:pPr>
      <w:r>
        <w:rPr>
          <w:rFonts w:ascii="Times New Roman" w:hAnsi="Times New Roman"/>
          <w:sz w:val="20"/>
        </w:rPr>
        <w:t>В вентилируемых и чердачных покрытиях теплоизоляционный слой должен быть из несгораемых или трудносгораемых материалов; при этом основание под теплоизоляционным слоем должно быть из несгораемых материалов.</w:t>
      </w:r>
    </w:p>
    <w:p w14:paraId="090BE93D" w14:textId="77777777" w:rsidR="00DF366A" w:rsidRDefault="00DF366A" w:rsidP="00DF366A">
      <w:pPr>
        <w:ind w:firstLine="270"/>
        <w:jc w:val="both"/>
        <w:rPr>
          <w:rFonts w:ascii="Times New Roman" w:hAnsi="Times New Roman"/>
          <w:sz w:val="20"/>
        </w:rPr>
      </w:pPr>
      <w:r>
        <w:rPr>
          <w:rFonts w:ascii="Times New Roman" w:hAnsi="Times New Roman"/>
          <w:sz w:val="20"/>
        </w:rPr>
        <w:t>Влажность теплоизоляционных материалов не должна быть более предусмотренной главой СНиП по строительной теплотехнике.</w:t>
      </w:r>
    </w:p>
    <w:p w14:paraId="28FF7585" w14:textId="77777777" w:rsidR="00DF366A" w:rsidRDefault="00DF366A" w:rsidP="00DF366A">
      <w:pPr>
        <w:ind w:firstLine="270"/>
        <w:jc w:val="both"/>
        <w:rPr>
          <w:rFonts w:ascii="Times New Roman" w:hAnsi="Times New Roman"/>
          <w:sz w:val="20"/>
        </w:rPr>
      </w:pPr>
      <w:r>
        <w:rPr>
          <w:rFonts w:ascii="Times New Roman" w:hAnsi="Times New Roman"/>
          <w:sz w:val="20"/>
        </w:rPr>
        <w:t>2.24. Пароизоляцию (для предохранения теплоизоляционного слоя и основания под кровлю от увлажнения проникающей из помещения влагой) следует предусматривать в соответствии с расчетом по главе СНиП по строительной теплотехнике и прил. 5.</w:t>
      </w:r>
    </w:p>
    <w:p w14:paraId="6B4C372C" w14:textId="77777777" w:rsidR="00DF366A" w:rsidRDefault="00DF366A" w:rsidP="00DF366A">
      <w:pPr>
        <w:ind w:firstLine="270"/>
        <w:jc w:val="both"/>
        <w:rPr>
          <w:rFonts w:ascii="Times New Roman" w:hAnsi="Times New Roman"/>
          <w:sz w:val="20"/>
        </w:rPr>
      </w:pPr>
      <w:r>
        <w:rPr>
          <w:rFonts w:ascii="Times New Roman" w:hAnsi="Times New Roman"/>
          <w:sz w:val="20"/>
        </w:rPr>
        <w:t>2.25. В местах примыкания покрытий к стенам, стенкам фонарей, шахтам и оборудованию, проходящему через покрытие, пароизоляция должна продолжаться на высоту, равную толщине теплоизоляционного слоя, а в местах деформационных швов пароизоляция должна перекрывать края металлического компенсатора.</w:t>
      </w:r>
    </w:p>
    <w:p w14:paraId="65ED743D" w14:textId="77777777" w:rsidR="00DF366A" w:rsidRDefault="00DF366A" w:rsidP="00DF366A">
      <w:pPr>
        <w:ind w:firstLine="270"/>
        <w:jc w:val="both"/>
        <w:rPr>
          <w:rFonts w:ascii="Times New Roman" w:hAnsi="Times New Roman"/>
          <w:sz w:val="20"/>
        </w:rPr>
      </w:pPr>
      <w:r>
        <w:rPr>
          <w:rFonts w:ascii="Times New Roman" w:hAnsi="Times New Roman"/>
          <w:sz w:val="20"/>
        </w:rPr>
        <w:t>2.26. Деформационные швы у перепадов высот зданий должны иметь компенсаторы и фартуки из оцинкованной кровельной стали. Конструкция деформационных швов должна обеспечивать непротекание кровли при температурно-осадочных деформациях зданий.</w:t>
      </w:r>
    </w:p>
    <w:p w14:paraId="61913FAB" w14:textId="77777777" w:rsidR="00DF366A" w:rsidRDefault="00DF366A" w:rsidP="00DF366A">
      <w:pPr>
        <w:ind w:firstLine="270"/>
        <w:jc w:val="both"/>
        <w:rPr>
          <w:rFonts w:ascii="Times New Roman" w:hAnsi="Times New Roman"/>
          <w:sz w:val="20"/>
        </w:rPr>
      </w:pPr>
      <w:r>
        <w:rPr>
          <w:rFonts w:ascii="Times New Roman" w:hAnsi="Times New Roman"/>
          <w:sz w:val="20"/>
        </w:rPr>
        <w:t>В деформационных швах со вставками следует применять несгораемые (минераловатные и др.) утеплители.</w:t>
      </w:r>
    </w:p>
    <w:p w14:paraId="1C447876" w14:textId="77777777" w:rsidR="00DF366A" w:rsidRDefault="00DF366A" w:rsidP="00DF366A">
      <w:pPr>
        <w:ind w:firstLine="270"/>
        <w:jc w:val="both"/>
        <w:rPr>
          <w:rFonts w:ascii="Times New Roman" w:hAnsi="Times New Roman"/>
          <w:sz w:val="20"/>
        </w:rPr>
      </w:pPr>
      <w:r>
        <w:rPr>
          <w:rFonts w:ascii="Times New Roman" w:hAnsi="Times New Roman"/>
          <w:sz w:val="20"/>
        </w:rPr>
        <w:t>2.27. В проектах покрытий зданий с металлическим профилированным настилом и теплоизоляционным слоем из сгораемых и трудносгораемых материалов необходимо предусматривать заполнение пустот ребер настилов на длину 250 мм несгораемым материалом (минеральной ватой и т.п.) в местах примыканий настила к стенам, деформационным швам, стенкам фонарей, а также с каждой стороны конька кровли и ендовы. В местах расположения наружных пожарных лестниц следует предусматривать наружные стояки-трубопроводы (не заполненные водой) диаметром условного прохода 80 мм, оборудованные соединительными головками ГМ-80 (ГОСТ 2217-76) на верхнем и нижнем концах стояка.</w:t>
      </w:r>
    </w:p>
    <w:p w14:paraId="09CE0B94" w14:textId="77777777" w:rsidR="00DF366A" w:rsidRDefault="00DF366A" w:rsidP="00DF366A">
      <w:pPr>
        <w:ind w:firstLine="270"/>
        <w:jc w:val="both"/>
        <w:rPr>
          <w:rFonts w:ascii="Times New Roman" w:hAnsi="Times New Roman"/>
          <w:sz w:val="20"/>
        </w:rPr>
      </w:pPr>
      <w:r>
        <w:rPr>
          <w:rFonts w:ascii="Times New Roman" w:hAnsi="Times New Roman"/>
          <w:sz w:val="20"/>
        </w:rPr>
        <w:t>2.28. В местах перепадов высот на пониженных участках кровель (при наружном неорганизованном водостоке) следует предусматривать защитный слой в соответствии с п. 2.11 настоящих Норм на ширину не менее 0,75 м.</w:t>
      </w:r>
    </w:p>
    <w:p w14:paraId="409EF5E5" w14:textId="77777777" w:rsidR="00DF366A" w:rsidRDefault="00DF366A" w:rsidP="00DF366A">
      <w:pPr>
        <w:ind w:firstLine="225"/>
        <w:jc w:val="both"/>
        <w:rPr>
          <w:rFonts w:ascii="Times New Roman" w:hAnsi="Times New Roman"/>
          <w:sz w:val="20"/>
        </w:rPr>
      </w:pPr>
    </w:p>
    <w:p w14:paraId="2D4C36D2" w14:textId="77777777" w:rsidR="00DF366A" w:rsidRDefault="00DF366A" w:rsidP="00DF366A">
      <w:pPr>
        <w:pStyle w:val="Heading"/>
        <w:jc w:val="center"/>
        <w:rPr>
          <w:rFonts w:ascii="Times New Roman" w:hAnsi="Times New Roman"/>
          <w:sz w:val="20"/>
        </w:rPr>
      </w:pPr>
      <w:r>
        <w:rPr>
          <w:rFonts w:ascii="Times New Roman" w:hAnsi="Times New Roman"/>
          <w:sz w:val="20"/>
        </w:rPr>
        <w:t>3. КРОВЛИ ИЗ АСБЕСТОЦЕМЕНТНЫХ ВОЛНИСТЫХ ЛИСТОВ</w:t>
      </w:r>
    </w:p>
    <w:p w14:paraId="5FDFEDF4"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Конструкции кровель и применяемые материалы </w:t>
      </w:r>
    </w:p>
    <w:p w14:paraId="2CB89769" w14:textId="77777777" w:rsidR="00DF366A" w:rsidRDefault="00DF366A" w:rsidP="00DF366A">
      <w:pPr>
        <w:ind w:firstLine="270"/>
        <w:jc w:val="both"/>
        <w:rPr>
          <w:rFonts w:ascii="Times New Roman" w:hAnsi="Times New Roman"/>
          <w:sz w:val="20"/>
        </w:rPr>
      </w:pPr>
      <w:r>
        <w:rPr>
          <w:rFonts w:ascii="Times New Roman" w:hAnsi="Times New Roman"/>
          <w:sz w:val="20"/>
        </w:rPr>
        <w:t>3.1. Конструкции кровель в зависимости от уклонов и применяемых асбестоцементных волнистых листов следует предусматривать по табл. 4.</w:t>
      </w:r>
    </w:p>
    <w:p w14:paraId="409574F4" w14:textId="77777777" w:rsidR="00DF366A" w:rsidRDefault="00DF366A" w:rsidP="00DF366A">
      <w:pPr>
        <w:ind w:firstLine="225"/>
        <w:jc w:val="both"/>
        <w:rPr>
          <w:rFonts w:ascii="Times New Roman" w:hAnsi="Times New Roman"/>
          <w:sz w:val="20"/>
        </w:rPr>
      </w:pPr>
    </w:p>
    <w:p w14:paraId="40B49E5D" w14:textId="77777777" w:rsidR="00DF366A" w:rsidRDefault="00DF366A" w:rsidP="00DF366A">
      <w:pPr>
        <w:jc w:val="right"/>
        <w:rPr>
          <w:rFonts w:ascii="Times New Roman" w:hAnsi="Times New Roman"/>
          <w:sz w:val="20"/>
        </w:rPr>
      </w:pPr>
      <w:r>
        <w:rPr>
          <w:rFonts w:ascii="Times New Roman" w:hAnsi="Times New Roman"/>
          <w:sz w:val="20"/>
        </w:rPr>
        <w:t>Таблица 4(К)</w:t>
      </w:r>
    </w:p>
    <w:p w14:paraId="6C2C3AF0" w14:textId="77777777" w:rsidR="00DF366A" w:rsidRDefault="00DF366A" w:rsidP="00DF366A">
      <w:pPr>
        <w:rPr>
          <w:rFonts w:ascii="Times New Roman" w:hAnsi="Times New Roman"/>
          <w:sz w:val="20"/>
        </w:rPr>
      </w:pPr>
    </w:p>
    <w:tbl>
      <w:tblPr>
        <w:tblW w:w="0" w:type="auto"/>
        <w:tblInd w:w="180" w:type="dxa"/>
        <w:tblLayout w:type="fixed"/>
        <w:tblCellMar>
          <w:left w:w="105" w:type="dxa"/>
          <w:right w:w="105" w:type="dxa"/>
        </w:tblCellMar>
        <w:tblLook w:val="0000" w:firstRow="0" w:lastRow="0" w:firstColumn="0" w:lastColumn="0" w:noHBand="0" w:noVBand="0"/>
      </w:tblPr>
      <w:tblGrid>
        <w:gridCol w:w="918"/>
        <w:gridCol w:w="1469"/>
        <w:gridCol w:w="940"/>
        <w:gridCol w:w="3686"/>
        <w:gridCol w:w="1276"/>
      </w:tblGrid>
      <w:tr w:rsidR="00DF366A" w14:paraId="04202DC5"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77DDEB44" w14:textId="77777777" w:rsidR="00DF366A" w:rsidRDefault="00DF366A" w:rsidP="00085142">
            <w:pPr>
              <w:jc w:val="center"/>
              <w:rPr>
                <w:rFonts w:ascii="Times New Roman" w:hAnsi="Times New Roman"/>
                <w:sz w:val="20"/>
              </w:rPr>
            </w:pPr>
            <w:r>
              <w:rPr>
                <w:rFonts w:ascii="Times New Roman" w:hAnsi="Times New Roman"/>
                <w:sz w:val="20"/>
              </w:rPr>
              <w:t xml:space="preserve">Уклон кровли, %, не менее </w:t>
            </w:r>
          </w:p>
        </w:tc>
        <w:tc>
          <w:tcPr>
            <w:tcW w:w="1469" w:type="dxa"/>
            <w:tcBorders>
              <w:top w:val="single" w:sz="6" w:space="0" w:color="auto"/>
              <w:left w:val="single" w:sz="6" w:space="0" w:color="auto"/>
              <w:bottom w:val="single" w:sz="6" w:space="0" w:color="auto"/>
              <w:right w:val="single" w:sz="6" w:space="0" w:color="auto"/>
            </w:tcBorders>
          </w:tcPr>
          <w:p w14:paraId="17978711" w14:textId="77777777" w:rsidR="00DF366A" w:rsidRDefault="00DF366A" w:rsidP="00085142">
            <w:pPr>
              <w:rPr>
                <w:rFonts w:ascii="Times New Roman" w:hAnsi="Times New Roman"/>
                <w:sz w:val="20"/>
              </w:rPr>
            </w:pPr>
            <w:r>
              <w:rPr>
                <w:rFonts w:ascii="Times New Roman" w:hAnsi="Times New Roman"/>
                <w:sz w:val="20"/>
              </w:rPr>
              <w:t xml:space="preserve">Вид кровли </w:t>
            </w:r>
          </w:p>
        </w:tc>
        <w:tc>
          <w:tcPr>
            <w:tcW w:w="940" w:type="dxa"/>
            <w:tcBorders>
              <w:top w:val="single" w:sz="6" w:space="0" w:color="auto"/>
              <w:left w:val="single" w:sz="6" w:space="0" w:color="auto"/>
              <w:bottom w:val="single" w:sz="6" w:space="0" w:color="auto"/>
              <w:right w:val="single" w:sz="6" w:space="0" w:color="auto"/>
            </w:tcBorders>
          </w:tcPr>
          <w:p w14:paraId="2B25584A" w14:textId="77777777" w:rsidR="00DF366A" w:rsidRDefault="00DF366A" w:rsidP="00085142">
            <w:pPr>
              <w:rPr>
                <w:rFonts w:ascii="Times New Roman" w:hAnsi="Times New Roman"/>
                <w:sz w:val="20"/>
              </w:rPr>
            </w:pPr>
            <w:r>
              <w:rPr>
                <w:rFonts w:ascii="Times New Roman" w:hAnsi="Times New Roman"/>
                <w:sz w:val="20"/>
              </w:rPr>
              <w:t xml:space="preserve">Тип кровли </w:t>
            </w:r>
          </w:p>
        </w:tc>
        <w:tc>
          <w:tcPr>
            <w:tcW w:w="3686" w:type="dxa"/>
            <w:tcBorders>
              <w:top w:val="single" w:sz="6" w:space="0" w:color="auto"/>
              <w:left w:val="single" w:sz="6" w:space="0" w:color="auto"/>
              <w:bottom w:val="single" w:sz="6" w:space="0" w:color="auto"/>
              <w:right w:val="single" w:sz="6" w:space="0" w:color="auto"/>
            </w:tcBorders>
          </w:tcPr>
          <w:p w14:paraId="52B8E2CD" w14:textId="77777777" w:rsidR="00DF366A" w:rsidRDefault="00DF366A" w:rsidP="00085142">
            <w:pPr>
              <w:rPr>
                <w:rFonts w:ascii="Times New Roman" w:hAnsi="Times New Roman"/>
                <w:sz w:val="20"/>
              </w:rPr>
            </w:pPr>
            <w:r>
              <w:rPr>
                <w:rFonts w:ascii="Times New Roman" w:hAnsi="Times New Roman"/>
                <w:sz w:val="20"/>
              </w:rPr>
              <w:t xml:space="preserve">Применяемые материалы </w:t>
            </w:r>
          </w:p>
        </w:tc>
        <w:tc>
          <w:tcPr>
            <w:tcW w:w="1276" w:type="dxa"/>
            <w:tcBorders>
              <w:top w:val="single" w:sz="6" w:space="0" w:color="auto"/>
              <w:left w:val="single" w:sz="6" w:space="0" w:color="auto"/>
              <w:bottom w:val="single" w:sz="6" w:space="0" w:color="auto"/>
              <w:right w:val="single" w:sz="6" w:space="0" w:color="auto"/>
            </w:tcBorders>
          </w:tcPr>
          <w:p w14:paraId="19E1BD19" w14:textId="77777777" w:rsidR="00DF366A" w:rsidRDefault="00DF366A" w:rsidP="00085142">
            <w:pPr>
              <w:rPr>
                <w:rFonts w:ascii="Times New Roman" w:hAnsi="Times New Roman"/>
                <w:sz w:val="20"/>
              </w:rPr>
            </w:pPr>
            <w:r>
              <w:rPr>
                <w:rFonts w:ascii="Times New Roman" w:hAnsi="Times New Roman"/>
                <w:sz w:val="20"/>
              </w:rPr>
              <w:t>Расчетный пролет между опорами листов, мм, не более</w:t>
            </w:r>
          </w:p>
        </w:tc>
      </w:tr>
      <w:tr w:rsidR="00DF366A" w14:paraId="43574EBE"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61888F31" w14:textId="77777777" w:rsidR="00DF366A" w:rsidRDefault="00DF366A" w:rsidP="00085142">
            <w:pPr>
              <w:rPr>
                <w:rFonts w:ascii="Times New Roman" w:hAnsi="Times New Roman"/>
                <w:sz w:val="20"/>
              </w:rPr>
            </w:pPr>
            <w:r>
              <w:rPr>
                <w:rFonts w:ascii="Times New Roman" w:hAnsi="Times New Roman"/>
                <w:sz w:val="20"/>
              </w:rPr>
              <w:t xml:space="preserve">10 </w:t>
            </w:r>
          </w:p>
        </w:tc>
        <w:tc>
          <w:tcPr>
            <w:tcW w:w="1469" w:type="dxa"/>
            <w:tcBorders>
              <w:top w:val="single" w:sz="6" w:space="0" w:color="auto"/>
              <w:left w:val="single" w:sz="6" w:space="0" w:color="auto"/>
              <w:right w:val="single" w:sz="6" w:space="0" w:color="auto"/>
            </w:tcBorders>
          </w:tcPr>
          <w:p w14:paraId="4EEA4695" w14:textId="77777777" w:rsidR="00DF366A" w:rsidRDefault="00DF366A" w:rsidP="00085142">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14:paraId="0CA29EAB" w14:textId="78DEE664" w:rsidR="00DF366A" w:rsidRDefault="00DF366A" w:rsidP="00085142">
            <w:pPr>
              <w:rPr>
                <w:rFonts w:ascii="Times New Roman" w:hAnsi="Times New Roman"/>
                <w:sz w:val="20"/>
              </w:rPr>
            </w:pPr>
            <w:r>
              <w:rPr>
                <w:rFonts w:ascii="Times New Roman" w:hAnsi="Times New Roman"/>
                <w:noProof/>
                <w:sz w:val="20"/>
              </w:rPr>
              <w:drawing>
                <wp:inline distT="0" distB="0" distL="0" distR="0" wp14:anchorId="295D6029" wp14:editId="76BAD734">
                  <wp:extent cx="4762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tcPr>
          <w:p w14:paraId="55ADC61C" w14:textId="77777777" w:rsidR="00DF366A" w:rsidRDefault="00DF366A" w:rsidP="00085142">
            <w:pPr>
              <w:ind w:firstLine="180"/>
              <w:jc w:val="both"/>
              <w:rPr>
                <w:rFonts w:ascii="Times New Roman" w:hAnsi="Times New Roman"/>
                <w:sz w:val="20"/>
              </w:rPr>
            </w:pPr>
            <w:r>
              <w:rPr>
                <w:rFonts w:ascii="Times New Roman" w:hAnsi="Times New Roman"/>
                <w:sz w:val="20"/>
              </w:rPr>
              <w:t>(К) Асбестоцементные волнистые листы унифицированного профиля  УВ-7,5-1750; УВ-7,5-2000; УВ-7,5-2500; УВ-6-1750; УВ-6-2000 (ГОСТ 16233-77) с герметизацией продольных и поперечных соединений между листами</w:t>
            </w:r>
          </w:p>
        </w:tc>
        <w:tc>
          <w:tcPr>
            <w:tcW w:w="1276" w:type="dxa"/>
            <w:tcBorders>
              <w:top w:val="single" w:sz="6" w:space="0" w:color="auto"/>
              <w:left w:val="single" w:sz="6" w:space="0" w:color="auto"/>
              <w:bottom w:val="single" w:sz="6" w:space="0" w:color="auto"/>
              <w:right w:val="single" w:sz="6" w:space="0" w:color="auto"/>
            </w:tcBorders>
          </w:tcPr>
          <w:p w14:paraId="0695FEA9" w14:textId="77777777" w:rsidR="00DF366A" w:rsidRDefault="00DF366A" w:rsidP="00085142">
            <w:pPr>
              <w:jc w:val="center"/>
              <w:rPr>
                <w:rFonts w:ascii="Times New Roman" w:hAnsi="Times New Roman"/>
                <w:sz w:val="20"/>
              </w:rPr>
            </w:pPr>
            <w:r>
              <w:rPr>
                <w:rFonts w:ascii="Times New Roman" w:hAnsi="Times New Roman"/>
                <w:sz w:val="20"/>
              </w:rPr>
              <w:t xml:space="preserve">1500 </w:t>
            </w:r>
          </w:p>
        </w:tc>
      </w:tr>
      <w:tr w:rsidR="00DF366A" w14:paraId="4BDA2FC7"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0774B574" w14:textId="77777777" w:rsidR="00DF366A" w:rsidRDefault="00DF366A" w:rsidP="00085142">
            <w:pPr>
              <w:rPr>
                <w:rFonts w:ascii="Times New Roman" w:hAnsi="Times New Roman"/>
                <w:sz w:val="20"/>
              </w:rPr>
            </w:pPr>
            <w:r>
              <w:rPr>
                <w:rFonts w:ascii="Times New Roman" w:hAnsi="Times New Roman"/>
                <w:sz w:val="20"/>
              </w:rPr>
              <w:t xml:space="preserve">20 </w:t>
            </w:r>
          </w:p>
        </w:tc>
        <w:tc>
          <w:tcPr>
            <w:tcW w:w="1469" w:type="dxa"/>
            <w:tcBorders>
              <w:left w:val="single" w:sz="6" w:space="0" w:color="auto"/>
              <w:right w:val="single" w:sz="6" w:space="0" w:color="auto"/>
            </w:tcBorders>
          </w:tcPr>
          <w:p w14:paraId="2361E23B" w14:textId="77777777" w:rsidR="00DF366A" w:rsidRDefault="00DF366A" w:rsidP="00085142">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14:paraId="7D30C905" w14:textId="44B67AB2" w:rsidR="00DF366A" w:rsidRDefault="00DF366A" w:rsidP="00085142">
            <w:pPr>
              <w:rPr>
                <w:rFonts w:ascii="Times New Roman" w:hAnsi="Times New Roman"/>
                <w:sz w:val="20"/>
              </w:rPr>
            </w:pPr>
            <w:r>
              <w:rPr>
                <w:rFonts w:ascii="Times New Roman" w:hAnsi="Times New Roman"/>
                <w:noProof/>
                <w:sz w:val="20"/>
              </w:rPr>
              <w:drawing>
                <wp:inline distT="0" distB="0" distL="0" distR="0" wp14:anchorId="7E3ED357" wp14:editId="24073CDC">
                  <wp:extent cx="5143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tcPr>
          <w:p w14:paraId="539CD1FB" w14:textId="77777777" w:rsidR="00DF366A" w:rsidRDefault="00DF366A" w:rsidP="00085142">
            <w:pPr>
              <w:ind w:firstLine="180"/>
              <w:jc w:val="both"/>
              <w:rPr>
                <w:rFonts w:ascii="Times New Roman" w:hAnsi="Times New Roman"/>
                <w:sz w:val="20"/>
              </w:rPr>
            </w:pPr>
            <w:r>
              <w:rPr>
                <w:rFonts w:ascii="Times New Roman" w:hAnsi="Times New Roman"/>
                <w:sz w:val="20"/>
              </w:rPr>
              <w:t xml:space="preserve">То же, без герметизации соединений </w:t>
            </w:r>
          </w:p>
          <w:p w14:paraId="42306C1D" w14:textId="77777777" w:rsidR="00DF366A" w:rsidRDefault="00DF366A" w:rsidP="00085142">
            <w:pPr>
              <w:ind w:firstLine="180"/>
              <w:jc w:val="both"/>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14:paraId="56B07DE2" w14:textId="77777777" w:rsidR="00DF366A" w:rsidRDefault="00DF366A" w:rsidP="00085142">
            <w:pPr>
              <w:jc w:val="center"/>
              <w:rPr>
                <w:rFonts w:ascii="Times New Roman" w:hAnsi="Times New Roman"/>
                <w:sz w:val="20"/>
              </w:rPr>
            </w:pPr>
            <w:r>
              <w:rPr>
                <w:rFonts w:ascii="Times New Roman" w:hAnsi="Times New Roman"/>
                <w:sz w:val="20"/>
              </w:rPr>
              <w:t xml:space="preserve">1500 </w:t>
            </w:r>
          </w:p>
        </w:tc>
      </w:tr>
      <w:tr w:rsidR="00DF366A" w14:paraId="2D9826A9"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0C67B59F" w14:textId="77777777" w:rsidR="00DF366A" w:rsidRDefault="00DF366A" w:rsidP="00085142">
            <w:pPr>
              <w:rPr>
                <w:rFonts w:ascii="Times New Roman" w:hAnsi="Times New Roman"/>
                <w:sz w:val="20"/>
              </w:rPr>
            </w:pPr>
            <w:r>
              <w:rPr>
                <w:rFonts w:ascii="Times New Roman" w:hAnsi="Times New Roman"/>
                <w:sz w:val="20"/>
              </w:rPr>
              <w:t xml:space="preserve">10 </w:t>
            </w:r>
          </w:p>
        </w:tc>
        <w:tc>
          <w:tcPr>
            <w:tcW w:w="1469" w:type="dxa"/>
            <w:tcBorders>
              <w:left w:val="single" w:sz="6" w:space="0" w:color="auto"/>
              <w:right w:val="single" w:sz="6" w:space="0" w:color="auto"/>
            </w:tcBorders>
          </w:tcPr>
          <w:p w14:paraId="01AF3D74" w14:textId="77777777" w:rsidR="00DF366A" w:rsidRDefault="00DF366A" w:rsidP="00085142">
            <w:pPr>
              <w:rPr>
                <w:rFonts w:ascii="Times New Roman" w:hAnsi="Times New Roman"/>
                <w:sz w:val="20"/>
              </w:rPr>
            </w:pPr>
            <w:r>
              <w:rPr>
                <w:rFonts w:ascii="Times New Roman" w:hAnsi="Times New Roman"/>
                <w:sz w:val="20"/>
              </w:rPr>
              <w:t xml:space="preserve">Асбестоцементная волнистая </w:t>
            </w:r>
          </w:p>
        </w:tc>
        <w:tc>
          <w:tcPr>
            <w:tcW w:w="940" w:type="dxa"/>
            <w:tcBorders>
              <w:top w:val="single" w:sz="6" w:space="0" w:color="auto"/>
              <w:left w:val="single" w:sz="6" w:space="0" w:color="auto"/>
              <w:bottom w:val="single" w:sz="6" w:space="0" w:color="auto"/>
              <w:right w:val="single" w:sz="6" w:space="0" w:color="auto"/>
            </w:tcBorders>
          </w:tcPr>
          <w:p w14:paraId="3AD53075" w14:textId="6785B7CF"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4B3EB7A0" wp14:editId="3712CE6B">
                  <wp:extent cx="5143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tcPr>
          <w:p w14:paraId="1FB0BD84" w14:textId="77777777" w:rsidR="00DF366A" w:rsidRDefault="00DF366A" w:rsidP="00085142">
            <w:pPr>
              <w:ind w:firstLine="180"/>
              <w:jc w:val="both"/>
              <w:rPr>
                <w:rFonts w:ascii="Times New Roman" w:hAnsi="Times New Roman"/>
                <w:sz w:val="20"/>
              </w:rPr>
            </w:pPr>
            <w:r>
              <w:rPr>
                <w:rFonts w:ascii="Times New Roman" w:hAnsi="Times New Roman"/>
                <w:sz w:val="20"/>
              </w:rPr>
              <w:t xml:space="preserve">Асбестоцементные волнистые листы усиленного профиля марок ВУ-К (ГОСТ 8423-75) с герметизацией продольных и поперечных соединений между листами </w:t>
            </w:r>
          </w:p>
        </w:tc>
        <w:tc>
          <w:tcPr>
            <w:tcW w:w="1276" w:type="dxa"/>
            <w:tcBorders>
              <w:top w:val="single" w:sz="6" w:space="0" w:color="auto"/>
              <w:left w:val="single" w:sz="6" w:space="0" w:color="auto"/>
              <w:bottom w:val="single" w:sz="6" w:space="0" w:color="auto"/>
              <w:right w:val="single" w:sz="6" w:space="0" w:color="auto"/>
            </w:tcBorders>
          </w:tcPr>
          <w:p w14:paraId="5A634698" w14:textId="77777777" w:rsidR="00DF366A" w:rsidRDefault="00DF366A" w:rsidP="00085142">
            <w:pPr>
              <w:jc w:val="center"/>
              <w:rPr>
                <w:rFonts w:ascii="Times New Roman" w:hAnsi="Times New Roman"/>
                <w:sz w:val="20"/>
              </w:rPr>
            </w:pPr>
            <w:r>
              <w:rPr>
                <w:rFonts w:ascii="Times New Roman" w:hAnsi="Times New Roman"/>
                <w:sz w:val="20"/>
              </w:rPr>
              <w:t xml:space="preserve">1250 </w:t>
            </w:r>
          </w:p>
        </w:tc>
      </w:tr>
      <w:tr w:rsidR="00DF366A" w14:paraId="653C215D"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410FFB62" w14:textId="77777777" w:rsidR="00DF366A" w:rsidRDefault="00DF366A" w:rsidP="00085142">
            <w:pPr>
              <w:rPr>
                <w:rFonts w:ascii="Times New Roman" w:hAnsi="Times New Roman"/>
                <w:sz w:val="20"/>
              </w:rPr>
            </w:pPr>
            <w:r>
              <w:rPr>
                <w:rFonts w:ascii="Times New Roman" w:hAnsi="Times New Roman"/>
                <w:sz w:val="20"/>
              </w:rPr>
              <w:t xml:space="preserve">20 </w:t>
            </w:r>
          </w:p>
        </w:tc>
        <w:tc>
          <w:tcPr>
            <w:tcW w:w="1469" w:type="dxa"/>
            <w:tcBorders>
              <w:left w:val="single" w:sz="6" w:space="0" w:color="auto"/>
              <w:right w:val="single" w:sz="6" w:space="0" w:color="auto"/>
            </w:tcBorders>
          </w:tcPr>
          <w:p w14:paraId="1D2BBE36" w14:textId="77777777" w:rsidR="00DF366A" w:rsidRDefault="00DF366A" w:rsidP="00085142">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14:paraId="322CEEC4" w14:textId="2ADF4927"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40175B41" wp14:editId="0F8CE2A3">
                  <wp:extent cx="5143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tcPr>
          <w:p w14:paraId="00D0A42F" w14:textId="77777777" w:rsidR="00DF366A" w:rsidRDefault="00DF366A" w:rsidP="00085142">
            <w:pPr>
              <w:ind w:firstLine="180"/>
              <w:jc w:val="both"/>
              <w:rPr>
                <w:rFonts w:ascii="Times New Roman" w:hAnsi="Times New Roman"/>
                <w:sz w:val="20"/>
              </w:rPr>
            </w:pPr>
            <w:r>
              <w:rPr>
                <w:rFonts w:ascii="Times New Roman" w:hAnsi="Times New Roman"/>
                <w:sz w:val="20"/>
              </w:rPr>
              <w:t xml:space="preserve">То же, без герметизации соединений </w:t>
            </w:r>
          </w:p>
        </w:tc>
        <w:tc>
          <w:tcPr>
            <w:tcW w:w="1276" w:type="dxa"/>
            <w:tcBorders>
              <w:top w:val="single" w:sz="6" w:space="0" w:color="auto"/>
              <w:left w:val="single" w:sz="6" w:space="0" w:color="auto"/>
              <w:bottom w:val="single" w:sz="6" w:space="0" w:color="auto"/>
              <w:right w:val="single" w:sz="6" w:space="0" w:color="auto"/>
            </w:tcBorders>
          </w:tcPr>
          <w:p w14:paraId="5F373D6B" w14:textId="77777777" w:rsidR="00DF366A" w:rsidRDefault="00DF366A" w:rsidP="00085142">
            <w:pPr>
              <w:jc w:val="center"/>
              <w:rPr>
                <w:rFonts w:ascii="Times New Roman" w:hAnsi="Times New Roman"/>
                <w:sz w:val="20"/>
              </w:rPr>
            </w:pPr>
            <w:r>
              <w:rPr>
                <w:rFonts w:ascii="Times New Roman" w:hAnsi="Times New Roman"/>
                <w:sz w:val="20"/>
              </w:rPr>
              <w:t xml:space="preserve">1250 </w:t>
            </w:r>
          </w:p>
        </w:tc>
      </w:tr>
      <w:tr w:rsidR="00DF366A" w14:paraId="09D9CA21"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4ED8DCE1" w14:textId="77777777" w:rsidR="00DF366A" w:rsidRDefault="00DF366A" w:rsidP="00085142">
            <w:pPr>
              <w:rPr>
                <w:rFonts w:ascii="Times New Roman" w:hAnsi="Times New Roman"/>
                <w:sz w:val="20"/>
              </w:rPr>
            </w:pPr>
            <w:r>
              <w:rPr>
                <w:rFonts w:ascii="Times New Roman" w:hAnsi="Times New Roman"/>
                <w:sz w:val="20"/>
              </w:rPr>
              <w:t xml:space="preserve">10 </w:t>
            </w:r>
          </w:p>
        </w:tc>
        <w:tc>
          <w:tcPr>
            <w:tcW w:w="1469" w:type="dxa"/>
            <w:tcBorders>
              <w:left w:val="single" w:sz="6" w:space="0" w:color="auto"/>
              <w:right w:val="single" w:sz="6" w:space="0" w:color="auto"/>
            </w:tcBorders>
          </w:tcPr>
          <w:p w14:paraId="709E7362" w14:textId="77777777" w:rsidR="00DF366A" w:rsidRDefault="00DF366A" w:rsidP="00085142">
            <w:pPr>
              <w:rPr>
                <w:rFonts w:ascii="Times New Roman" w:hAnsi="Times New Roman"/>
                <w:sz w:val="20"/>
              </w:rPr>
            </w:pPr>
          </w:p>
        </w:tc>
        <w:tc>
          <w:tcPr>
            <w:tcW w:w="940" w:type="dxa"/>
            <w:tcBorders>
              <w:top w:val="single" w:sz="6" w:space="0" w:color="auto"/>
              <w:left w:val="single" w:sz="6" w:space="0" w:color="auto"/>
              <w:bottom w:val="single" w:sz="6" w:space="0" w:color="auto"/>
              <w:right w:val="single" w:sz="6" w:space="0" w:color="auto"/>
            </w:tcBorders>
          </w:tcPr>
          <w:p w14:paraId="09BD7A08" w14:textId="112F62B1"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5B149631" wp14:editId="5DA800B1">
                  <wp:extent cx="51435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tcPr>
          <w:p w14:paraId="44FF2919" w14:textId="77777777" w:rsidR="00DF366A" w:rsidRDefault="00DF366A" w:rsidP="00085142">
            <w:pPr>
              <w:ind w:firstLine="180"/>
              <w:jc w:val="both"/>
              <w:rPr>
                <w:rFonts w:ascii="Times New Roman" w:hAnsi="Times New Roman"/>
                <w:sz w:val="20"/>
              </w:rPr>
            </w:pPr>
            <w:r>
              <w:rPr>
                <w:rFonts w:ascii="Times New Roman" w:hAnsi="Times New Roman"/>
                <w:sz w:val="20"/>
              </w:rPr>
              <w:t xml:space="preserve">Асбестоцементные волнистые листы среднего профиля типа СВ-1750 (ГОСТ 20430-75) с герметизацией продольных и поперечных соединений </w:t>
            </w:r>
          </w:p>
        </w:tc>
        <w:tc>
          <w:tcPr>
            <w:tcW w:w="1276" w:type="dxa"/>
            <w:tcBorders>
              <w:top w:val="single" w:sz="6" w:space="0" w:color="auto"/>
              <w:left w:val="single" w:sz="6" w:space="0" w:color="auto"/>
              <w:bottom w:val="single" w:sz="6" w:space="0" w:color="auto"/>
              <w:right w:val="single" w:sz="6" w:space="0" w:color="auto"/>
            </w:tcBorders>
          </w:tcPr>
          <w:p w14:paraId="0BD873A9" w14:textId="77777777" w:rsidR="00DF366A" w:rsidRDefault="00DF366A" w:rsidP="00085142">
            <w:pPr>
              <w:jc w:val="center"/>
              <w:rPr>
                <w:rFonts w:ascii="Times New Roman" w:hAnsi="Times New Roman"/>
                <w:sz w:val="20"/>
              </w:rPr>
            </w:pPr>
            <w:r>
              <w:rPr>
                <w:rFonts w:ascii="Times New Roman" w:hAnsi="Times New Roman"/>
                <w:sz w:val="20"/>
              </w:rPr>
              <w:t xml:space="preserve">750 </w:t>
            </w:r>
          </w:p>
        </w:tc>
      </w:tr>
      <w:tr w:rsidR="00DF366A" w14:paraId="769BC7BB" w14:textId="77777777" w:rsidTr="00085142">
        <w:tblPrEx>
          <w:tblCellMar>
            <w:top w:w="0" w:type="dxa"/>
            <w:bottom w:w="0" w:type="dxa"/>
          </w:tblCellMar>
        </w:tblPrEx>
        <w:tc>
          <w:tcPr>
            <w:tcW w:w="918" w:type="dxa"/>
            <w:tcBorders>
              <w:top w:val="single" w:sz="6" w:space="0" w:color="auto"/>
              <w:left w:val="single" w:sz="6" w:space="0" w:color="auto"/>
              <w:bottom w:val="single" w:sz="6" w:space="0" w:color="auto"/>
              <w:right w:val="single" w:sz="6" w:space="0" w:color="auto"/>
            </w:tcBorders>
          </w:tcPr>
          <w:p w14:paraId="032BFC27" w14:textId="77777777" w:rsidR="00DF366A" w:rsidRDefault="00DF366A" w:rsidP="00085142">
            <w:pPr>
              <w:rPr>
                <w:rFonts w:ascii="Times New Roman" w:hAnsi="Times New Roman"/>
                <w:sz w:val="20"/>
              </w:rPr>
            </w:pPr>
            <w:r>
              <w:rPr>
                <w:rFonts w:ascii="Times New Roman" w:hAnsi="Times New Roman"/>
                <w:sz w:val="20"/>
              </w:rPr>
              <w:t xml:space="preserve">25 </w:t>
            </w:r>
          </w:p>
        </w:tc>
        <w:tc>
          <w:tcPr>
            <w:tcW w:w="1469" w:type="dxa"/>
            <w:tcBorders>
              <w:left w:val="single" w:sz="6" w:space="0" w:color="auto"/>
              <w:bottom w:val="single" w:sz="6" w:space="0" w:color="auto"/>
              <w:right w:val="single" w:sz="6" w:space="0" w:color="auto"/>
            </w:tcBorders>
          </w:tcPr>
          <w:p w14:paraId="4975256E" w14:textId="77777777" w:rsidR="00DF366A" w:rsidRDefault="00DF366A" w:rsidP="00085142">
            <w:pPr>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bottom w:val="single" w:sz="6" w:space="0" w:color="auto"/>
              <w:right w:val="single" w:sz="6" w:space="0" w:color="auto"/>
            </w:tcBorders>
          </w:tcPr>
          <w:p w14:paraId="2E29CED2" w14:textId="1E3F5AD9"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3FD2BDE0" wp14:editId="25147E55">
                  <wp:extent cx="5143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tcPr>
          <w:p w14:paraId="14F02150" w14:textId="77777777" w:rsidR="00DF366A" w:rsidRDefault="00DF366A" w:rsidP="00085142">
            <w:pPr>
              <w:ind w:firstLine="180"/>
              <w:jc w:val="both"/>
              <w:rPr>
                <w:rFonts w:ascii="Times New Roman" w:hAnsi="Times New Roman"/>
                <w:sz w:val="20"/>
              </w:rPr>
            </w:pPr>
            <w:r>
              <w:rPr>
                <w:rFonts w:ascii="Times New Roman" w:hAnsi="Times New Roman"/>
                <w:sz w:val="20"/>
              </w:rPr>
              <w:t xml:space="preserve">То же, без герметизации соединений </w:t>
            </w:r>
          </w:p>
        </w:tc>
        <w:tc>
          <w:tcPr>
            <w:tcW w:w="1276" w:type="dxa"/>
            <w:tcBorders>
              <w:top w:val="single" w:sz="6" w:space="0" w:color="auto"/>
              <w:left w:val="single" w:sz="6" w:space="0" w:color="auto"/>
              <w:bottom w:val="single" w:sz="6" w:space="0" w:color="auto"/>
              <w:right w:val="single" w:sz="6" w:space="0" w:color="auto"/>
            </w:tcBorders>
          </w:tcPr>
          <w:p w14:paraId="5B3AB76D" w14:textId="77777777" w:rsidR="00DF366A" w:rsidRDefault="00DF366A" w:rsidP="00085142">
            <w:pPr>
              <w:jc w:val="center"/>
              <w:rPr>
                <w:rFonts w:ascii="Times New Roman" w:hAnsi="Times New Roman"/>
                <w:sz w:val="20"/>
              </w:rPr>
            </w:pPr>
            <w:r>
              <w:rPr>
                <w:rFonts w:ascii="Times New Roman" w:hAnsi="Times New Roman"/>
                <w:sz w:val="20"/>
              </w:rPr>
              <w:t xml:space="preserve">750 </w:t>
            </w:r>
          </w:p>
        </w:tc>
      </w:tr>
      <w:tr w:rsidR="00DF366A" w14:paraId="08406EF2" w14:textId="77777777" w:rsidTr="00085142">
        <w:tblPrEx>
          <w:tblCellMar>
            <w:top w:w="0" w:type="dxa"/>
            <w:bottom w:w="0" w:type="dxa"/>
          </w:tblCellMar>
        </w:tblPrEx>
        <w:tc>
          <w:tcPr>
            <w:tcW w:w="8289" w:type="dxa"/>
            <w:gridSpan w:val="5"/>
            <w:tcBorders>
              <w:left w:val="single" w:sz="6" w:space="0" w:color="auto"/>
              <w:right w:val="single" w:sz="6" w:space="0" w:color="auto"/>
            </w:tcBorders>
          </w:tcPr>
          <w:p w14:paraId="514A49CB" w14:textId="77777777" w:rsidR="00DF366A" w:rsidRDefault="00DF366A" w:rsidP="00085142">
            <w:pPr>
              <w:ind w:firstLine="246"/>
              <w:jc w:val="both"/>
              <w:rPr>
                <w:rFonts w:ascii="Times New Roman" w:hAnsi="Times New Roman"/>
                <w:sz w:val="20"/>
              </w:rPr>
            </w:pPr>
            <w:r>
              <w:rPr>
                <w:rFonts w:ascii="Times New Roman" w:hAnsi="Times New Roman"/>
                <w:sz w:val="20"/>
              </w:rPr>
              <w:t>Примечания: (К)</w:t>
            </w:r>
          </w:p>
          <w:p w14:paraId="29FDCA23" w14:textId="77777777" w:rsidR="00DF366A" w:rsidRDefault="00DF366A" w:rsidP="00085142">
            <w:pPr>
              <w:ind w:firstLine="246"/>
              <w:rPr>
                <w:rFonts w:ascii="Times New Roman" w:hAnsi="Times New Roman"/>
                <w:sz w:val="20"/>
              </w:rPr>
            </w:pPr>
            <w:r>
              <w:rPr>
                <w:rFonts w:ascii="Times New Roman" w:hAnsi="Times New Roman"/>
                <w:sz w:val="20"/>
              </w:rPr>
              <w:t>2. В районах с продолжительными снежными бурями (при объеме переносимого за зиму снега более 200 куб.м/м, определяемого по нормам строительной климатологии) необходимо предусматривать уплотнение поперечных швов лентами из сжимаемых материалов (например, гернита, эластичного пенополиуретана по ГОСТ 10174-72 и др.), отвечающих требованиям соответствующих технических условий.</w:t>
            </w:r>
          </w:p>
        </w:tc>
      </w:tr>
      <w:tr w:rsidR="00DF366A" w14:paraId="5C3F7F50" w14:textId="77777777" w:rsidTr="00085142">
        <w:tblPrEx>
          <w:tblCellMar>
            <w:top w:w="0" w:type="dxa"/>
            <w:bottom w:w="0" w:type="dxa"/>
          </w:tblCellMar>
        </w:tblPrEx>
        <w:tc>
          <w:tcPr>
            <w:tcW w:w="8289" w:type="dxa"/>
            <w:gridSpan w:val="5"/>
            <w:tcBorders>
              <w:left w:val="single" w:sz="6" w:space="0" w:color="auto"/>
              <w:right w:val="single" w:sz="6" w:space="0" w:color="auto"/>
            </w:tcBorders>
          </w:tcPr>
          <w:p w14:paraId="2AECDF4E" w14:textId="77777777" w:rsidR="00DF366A" w:rsidRDefault="00DF366A" w:rsidP="00085142">
            <w:pPr>
              <w:ind w:firstLine="246"/>
              <w:rPr>
                <w:rFonts w:ascii="Times New Roman" w:hAnsi="Times New Roman"/>
                <w:sz w:val="20"/>
              </w:rPr>
            </w:pPr>
            <w:r>
              <w:rPr>
                <w:rFonts w:ascii="Times New Roman" w:hAnsi="Times New Roman"/>
                <w:sz w:val="20"/>
              </w:rPr>
              <w:t>В складских зданиях для хранения зерна независимо от уклона кровель необходимо предусматривать уплотнение продольных и поперечных соединений между листами.</w:t>
            </w:r>
          </w:p>
        </w:tc>
      </w:tr>
      <w:tr w:rsidR="00DF366A" w14:paraId="33A5186F" w14:textId="77777777" w:rsidTr="00085142">
        <w:tblPrEx>
          <w:tblCellMar>
            <w:top w:w="0" w:type="dxa"/>
            <w:bottom w:w="0" w:type="dxa"/>
          </w:tblCellMar>
        </w:tblPrEx>
        <w:tc>
          <w:tcPr>
            <w:tcW w:w="8289" w:type="dxa"/>
            <w:gridSpan w:val="5"/>
            <w:tcBorders>
              <w:left w:val="single" w:sz="6" w:space="0" w:color="auto"/>
              <w:right w:val="single" w:sz="6" w:space="0" w:color="auto"/>
            </w:tcBorders>
          </w:tcPr>
          <w:p w14:paraId="0B0400F3" w14:textId="77777777" w:rsidR="00DF366A" w:rsidRDefault="00DF366A" w:rsidP="00085142">
            <w:pPr>
              <w:ind w:firstLine="246"/>
              <w:rPr>
                <w:rFonts w:ascii="Times New Roman" w:hAnsi="Times New Roman"/>
                <w:sz w:val="20"/>
              </w:rPr>
            </w:pPr>
            <w:r>
              <w:rPr>
                <w:rFonts w:ascii="Times New Roman" w:hAnsi="Times New Roman"/>
                <w:sz w:val="20"/>
              </w:rPr>
              <w:t>3. Допускается при соответствующем обосновании, применять асбестоцементные листы других марок. При применении асбестоцементных листов ВО (ГОСТ 378-76) уклон кровли должен составлять 25-33%, а расчетный пролет меду опорами листов (обрешеткой)  не более 525 мм. При уклоне кровли 25% нахлестка листов ВО вдоль ската должна быть не менее 200 мм, длина ската кровли  не более 9 м. При уклоне 33% и нахлестке листов не менее 120 мм длина ската кровли не должна превышать 15 м. В IVA и IVГ климатических подрайонах при длине ската кровли до 9 м и нахлестке листов вдоль ската не менее 200 мм допускается предусматривать асбестоцементные кровли из листов ВО и листов других видов с уклоном 10% без герметизации соединений.</w:t>
            </w:r>
          </w:p>
        </w:tc>
      </w:tr>
      <w:tr w:rsidR="00DF366A" w14:paraId="2BE8082C" w14:textId="77777777" w:rsidTr="00085142">
        <w:tblPrEx>
          <w:tblCellMar>
            <w:top w:w="0" w:type="dxa"/>
            <w:bottom w:w="0" w:type="dxa"/>
          </w:tblCellMar>
        </w:tblPrEx>
        <w:tc>
          <w:tcPr>
            <w:tcW w:w="8289" w:type="dxa"/>
            <w:gridSpan w:val="5"/>
            <w:tcBorders>
              <w:left w:val="single" w:sz="6" w:space="0" w:color="auto"/>
              <w:bottom w:val="single" w:sz="6" w:space="0" w:color="auto"/>
              <w:right w:val="single" w:sz="6" w:space="0" w:color="auto"/>
            </w:tcBorders>
          </w:tcPr>
          <w:p w14:paraId="5FA72FF7" w14:textId="77777777" w:rsidR="00DF366A" w:rsidRDefault="00DF366A" w:rsidP="00085142">
            <w:pPr>
              <w:ind w:firstLine="246"/>
              <w:rPr>
                <w:rFonts w:ascii="Times New Roman" w:hAnsi="Times New Roman"/>
                <w:sz w:val="20"/>
              </w:rPr>
            </w:pPr>
            <w:r>
              <w:rPr>
                <w:rFonts w:ascii="Times New Roman" w:hAnsi="Times New Roman"/>
                <w:sz w:val="20"/>
              </w:rPr>
              <w:t>Для закрепления листов ВО необходимо предусматривать оцинкованные гвозди по ГОСТ 9870-61*.</w:t>
            </w:r>
          </w:p>
        </w:tc>
      </w:tr>
    </w:tbl>
    <w:p w14:paraId="7F8E59F8" w14:textId="77777777" w:rsidR="00DF366A" w:rsidRDefault="00DF366A" w:rsidP="00DF366A">
      <w:pPr>
        <w:rPr>
          <w:rFonts w:ascii="Times New Roman" w:hAnsi="Times New Roman"/>
          <w:sz w:val="20"/>
        </w:rPr>
      </w:pPr>
    </w:p>
    <w:p w14:paraId="131E8512" w14:textId="77777777" w:rsidR="00DF366A" w:rsidRDefault="00DF366A" w:rsidP="00DF366A">
      <w:pPr>
        <w:ind w:firstLine="270"/>
        <w:jc w:val="both"/>
        <w:rPr>
          <w:rFonts w:ascii="Times New Roman" w:hAnsi="Times New Roman"/>
          <w:sz w:val="20"/>
        </w:rPr>
      </w:pPr>
      <w:r>
        <w:rPr>
          <w:rFonts w:ascii="Times New Roman" w:hAnsi="Times New Roman"/>
          <w:sz w:val="20"/>
        </w:rPr>
        <w:t>3.2. Поперек ската кровли волна перекрывающей кромки асбестоцементного листа должна перекрывать волну перекрываемой кромки смежного листа.</w:t>
      </w:r>
    </w:p>
    <w:p w14:paraId="14E3AE53" w14:textId="77777777" w:rsidR="00DF366A" w:rsidRDefault="00DF366A" w:rsidP="00DF366A">
      <w:pPr>
        <w:ind w:firstLine="270"/>
        <w:jc w:val="both"/>
        <w:rPr>
          <w:rFonts w:ascii="Times New Roman" w:hAnsi="Times New Roman"/>
          <w:sz w:val="20"/>
        </w:rPr>
      </w:pPr>
      <w:r>
        <w:rPr>
          <w:rFonts w:ascii="Times New Roman" w:hAnsi="Times New Roman"/>
          <w:sz w:val="20"/>
        </w:rPr>
        <w:t>Вдоль ската кровли нахлестка асбестоцементных лисов должна быть не менее 150 и не более 300 мм.</w:t>
      </w:r>
    </w:p>
    <w:p w14:paraId="7DA37520" w14:textId="77777777" w:rsidR="00DF366A" w:rsidRDefault="00DF366A" w:rsidP="00DF366A">
      <w:pPr>
        <w:ind w:firstLine="270"/>
        <w:jc w:val="both"/>
        <w:rPr>
          <w:rFonts w:ascii="Times New Roman" w:hAnsi="Times New Roman"/>
          <w:sz w:val="20"/>
        </w:rPr>
      </w:pPr>
      <w:r>
        <w:rPr>
          <w:rFonts w:ascii="Times New Roman" w:hAnsi="Times New Roman"/>
          <w:sz w:val="20"/>
        </w:rPr>
        <w:t>3.3. Для герметизации соединений между асбесоцементными листами в кровлях типов Кл-1, Кл-3, Кл-5 следует предусматривать герметизирующие мастики согласно настоящим Нормам.</w:t>
      </w:r>
    </w:p>
    <w:p w14:paraId="02D137B4" w14:textId="77777777" w:rsidR="00DF366A" w:rsidRDefault="00DF366A" w:rsidP="00DF366A">
      <w:pPr>
        <w:ind w:firstLine="270"/>
        <w:jc w:val="both"/>
        <w:rPr>
          <w:rFonts w:ascii="Times New Roman" w:hAnsi="Times New Roman"/>
          <w:sz w:val="20"/>
        </w:rPr>
      </w:pPr>
      <w:r>
        <w:rPr>
          <w:rFonts w:ascii="Times New Roman" w:hAnsi="Times New Roman"/>
          <w:sz w:val="20"/>
        </w:rPr>
        <w:lastRenderedPageBreak/>
        <w:t>3.4. При проектировании асбестоцементных кровель (типов Кл-1 - Кл-6) необходимо предусматривать применение листов только со срезанными углами.</w:t>
      </w:r>
    </w:p>
    <w:p w14:paraId="2F52973C" w14:textId="77777777" w:rsidR="00DF366A" w:rsidRDefault="00DF366A" w:rsidP="00DF366A">
      <w:pPr>
        <w:ind w:firstLine="270"/>
        <w:jc w:val="both"/>
        <w:rPr>
          <w:rFonts w:ascii="Times New Roman" w:hAnsi="Times New Roman"/>
          <w:sz w:val="20"/>
        </w:rPr>
      </w:pPr>
      <w:r>
        <w:rPr>
          <w:rFonts w:ascii="Times New Roman" w:hAnsi="Times New Roman"/>
          <w:sz w:val="20"/>
        </w:rPr>
        <w:t>Рядовые листы должны иметь срезанные диагональные противоположные углы. Карнизные, коньковые и краевые листы должны иметь один срезанный угол. Срезку углов не предусматривают только у начальных карнизных и конечных коньковых листов.</w:t>
      </w:r>
    </w:p>
    <w:p w14:paraId="0E809E09" w14:textId="77777777" w:rsidR="00DF366A" w:rsidRDefault="00DF366A" w:rsidP="00DF366A">
      <w:pPr>
        <w:ind w:firstLine="270"/>
        <w:jc w:val="both"/>
        <w:rPr>
          <w:rFonts w:ascii="Times New Roman" w:hAnsi="Times New Roman"/>
          <w:sz w:val="20"/>
        </w:rPr>
      </w:pPr>
      <w:r>
        <w:rPr>
          <w:rFonts w:ascii="Times New Roman" w:hAnsi="Times New Roman"/>
          <w:sz w:val="20"/>
        </w:rPr>
        <w:t>3.5. Крепление асбестоцементных листов к стальным и железобетонным прогонам необходимо предусматривать при помощи стальных оцинкованных крюков или скоб, а к деревянным брускам  оцинкованными шурупами (по ГОСТ 1144-70*). Листы СВ-1750 допускается закреплять к деревянным брускам  оцинкованными гвоздями, отвечающими требованиям соответствующих ТУ.</w:t>
      </w:r>
    </w:p>
    <w:p w14:paraId="773B8374" w14:textId="77777777" w:rsidR="00DF366A" w:rsidRDefault="00DF366A" w:rsidP="00DF366A">
      <w:pPr>
        <w:ind w:firstLine="270"/>
        <w:jc w:val="both"/>
        <w:rPr>
          <w:rFonts w:ascii="Times New Roman" w:hAnsi="Times New Roman"/>
          <w:sz w:val="20"/>
        </w:rPr>
      </w:pPr>
      <w:r>
        <w:rPr>
          <w:rFonts w:ascii="Times New Roman" w:hAnsi="Times New Roman"/>
          <w:sz w:val="20"/>
        </w:rPr>
        <w:t>Крюки, скобы, шурупы и оцинкованные гвозди должны быть в комплекте со стальными оцинкованными шайбами и мягкими прокладками.</w:t>
      </w:r>
    </w:p>
    <w:p w14:paraId="412EDE38" w14:textId="77777777" w:rsidR="00DF366A" w:rsidRDefault="00DF366A" w:rsidP="00DF366A">
      <w:pPr>
        <w:ind w:firstLine="270"/>
        <w:jc w:val="both"/>
        <w:rPr>
          <w:rFonts w:ascii="Times New Roman" w:hAnsi="Times New Roman"/>
          <w:sz w:val="20"/>
        </w:rPr>
      </w:pPr>
      <w:r>
        <w:rPr>
          <w:rFonts w:ascii="Times New Roman" w:hAnsi="Times New Roman"/>
          <w:sz w:val="20"/>
        </w:rPr>
        <w:t>При расчетном ветровом отсосе до 60 кгс/кв.м в рядовых кровельных листах приборы для крепления устанавливаются по нижнему прогону на гребне второй волны, считая от накрывающей (по одному креплению на лист). В карнизных и краевых накрывающих листах дополнительно устанавливаются крепления по гребням волн, предшествующих накрываемой волне, а в коньковых листах и по гребням второй волны - по верхним прогонам. При ветровом отсосе более 60 кгс/кв.м приборы для крепления листов дополнительно устанавливаются на гребне волны, предшествующей накрываемой.</w:t>
      </w:r>
    </w:p>
    <w:p w14:paraId="3E0FE588" w14:textId="77777777" w:rsidR="00DF366A" w:rsidRDefault="00DF366A" w:rsidP="00DF366A">
      <w:pPr>
        <w:ind w:firstLine="270"/>
        <w:jc w:val="both"/>
        <w:rPr>
          <w:rFonts w:ascii="Times New Roman" w:hAnsi="Times New Roman"/>
          <w:sz w:val="20"/>
        </w:rPr>
      </w:pPr>
      <w:r>
        <w:rPr>
          <w:rFonts w:ascii="Times New Roman" w:hAnsi="Times New Roman"/>
          <w:sz w:val="20"/>
        </w:rPr>
        <w:t>3.6. Для компенсации деформаций в кровлях из волнистых асбестоцементных листов следует предусматривать устройство деформационных швов через 12-18 м.</w:t>
      </w:r>
    </w:p>
    <w:p w14:paraId="02E56E6C" w14:textId="77777777" w:rsidR="00DF366A" w:rsidRDefault="00DF366A" w:rsidP="00DF366A">
      <w:pPr>
        <w:ind w:firstLine="270"/>
        <w:jc w:val="both"/>
        <w:rPr>
          <w:rFonts w:ascii="Times New Roman" w:hAnsi="Times New Roman"/>
          <w:sz w:val="20"/>
        </w:rPr>
      </w:pPr>
      <w:r>
        <w:rPr>
          <w:rFonts w:ascii="Times New Roman" w:hAnsi="Times New Roman"/>
          <w:sz w:val="20"/>
        </w:rPr>
        <w:t>При длине здания до 25 м деформационные швы в асбестоцементных кровлях не требуются.</w:t>
      </w:r>
    </w:p>
    <w:p w14:paraId="36C9DACF" w14:textId="77777777" w:rsidR="00DF366A" w:rsidRDefault="00DF366A" w:rsidP="00DF366A">
      <w:pPr>
        <w:ind w:firstLine="270"/>
        <w:jc w:val="both"/>
        <w:rPr>
          <w:rFonts w:ascii="Times New Roman" w:hAnsi="Times New Roman"/>
          <w:sz w:val="20"/>
        </w:rPr>
      </w:pPr>
      <w:r>
        <w:rPr>
          <w:rFonts w:ascii="Times New Roman" w:hAnsi="Times New Roman"/>
          <w:sz w:val="20"/>
        </w:rPr>
        <w:t>3.7. (К) При применении коньковых упрощенных деталей в коньковой части асбестоцементных кровель следует предусматривать заполнение впадин между волнами цементным раствором марки 50 на длину 150 мм.</w:t>
      </w:r>
    </w:p>
    <w:p w14:paraId="78DC0C2B"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3.8. В местах пропуска вентиляционных блоков, шахт и другого инженерного оборудования (которое должно располагаться в коньковой части кровель) следует предусматривать переходные детали, защитные фартуки из оцинкованной кровельной стали и герметичное соединение их со стенками блоков, шахт или оборудования. </w:t>
      </w:r>
    </w:p>
    <w:p w14:paraId="2CCBBDB7"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3.9. У примыканий кровли к стенам следует предусматривать защитные фартуки из оцинкованной кровельной стали, верхний конец которых должен быть закреплен к стене и герметизирован. Нижний конец фартуков должен перекрывать не менее одной волны; по скату кровель защитные фартуки должны иметь нахлестку не менее 100 мм. </w:t>
      </w:r>
    </w:p>
    <w:p w14:paraId="1F39E522"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3.10. 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и защищаться от затекания воды. </w:t>
      </w:r>
    </w:p>
    <w:p w14:paraId="0B18000E" w14:textId="77777777" w:rsidR="00DF366A" w:rsidRDefault="00DF366A" w:rsidP="00DF366A">
      <w:pPr>
        <w:ind w:firstLine="270"/>
        <w:jc w:val="both"/>
        <w:rPr>
          <w:rFonts w:ascii="Times New Roman" w:hAnsi="Times New Roman"/>
          <w:sz w:val="20"/>
        </w:rPr>
      </w:pPr>
      <w:r>
        <w:rPr>
          <w:rFonts w:ascii="Times New Roman" w:hAnsi="Times New Roman"/>
          <w:sz w:val="20"/>
        </w:rPr>
        <w:t>3.11. 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14:paraId="32C6BD21" w14:textId="77777777" w:rsidR="00DF366A" w:rsidRDefault="00DF366A" w:rsidP="00DF366A">
      <w:pPr>
        <w:ind w:firstLine="270"/>
        <w:rPr>
          <w:rFonts w:ascii="Times New Roman" w:hAnsi="Times New Roman"/>
          <w:sz w:val="20"/>
        </w:rPr>
      </w:pPr>
    </w:p>
    <w:p w14:paraId="0D525CA1"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Решение элементов покрытий и выбор типов кровель </w:t>
      </w:r>
    </w:p>
    <w:p w14:paraId="2BB84476" w14:textId="77777777" w:rsidR="00DF366A" w:rsidRDefault="00DF366A" w:rsidP="00DF366A">
      <w:pPr>
        <w:ind w:firstLine="270"/>
        <w:jc w:val="both"/>
        <w:rPr>
          <w:rFonts w:ascii="Times New Roman" w:hAnsi="Times New Roman"/>
          <w:sz w:val="20"/>
        </w:rPr>
      </w:pPr>
      <w:r>
        <w:rPr>
          <w:rFonts w:ascii="Times New Roman" w:hAnsi="Times New Roman"/>
          <w:sz w:val="20"/>
        </w:rPr>
        <w:t>3.12. Типы кровель из листовых материалов и конструктивные элементы покрытий зданий и сооружений следует принимать  в соответствии с прил.3.</w:t>
      </w:r>
    </w:p>
    <w:p w14:paraId="572730A4" w14:textId="77777777" w:rsidR="00DF366A" w:rsidRDefault="00DF366A" w:rsidP="00DF366A">
      <w:pPr>
        <w:ind w:firstLine="270"/>
        <w:jc w:val="both"/>
        <w:rPr>
          <w:rFonts w:ascii="Times New Roman" w:hAnsi="Times New Roman"/>
          <w:sz w:val="20"/>
        </w:rPr>
      </w:pPr>
      <w:r>
        <w:rPr>
          <w:rFonts w:ascii="Times New Roman" w:hAnsi="Times New Roman"/>
          <w:sz w:val="20"/>
        </w:rPr>
        <w:t>3.13. (К) В качестве основания (опор) под асбестоцементные листы следует предусматривать прогоны из стали, железобетона или деревянные бруски, а при применении листов ВО - обрешетку из досок.</w:t>
      </w:r>
    </w:p>
    <w:p w14:paraId="1581F240" w14:textId="77777777" w:rsidR="00DF366A" w:rsidRDefault="00DF366A" w:rsidP="00DF366A">
      <w:pPr>
        <w:ind w:firstLine="270"/>
        <w:jc w:val="both"/>
        <w:rPr>
          <w:rFonts w:ascii="Times New Roman" w:hAnsi="Times New Roman"/>
          <w:sz w:val="20"/>
        </w:rPr>
      </w:pPr>
      <w:r>
        <w:rPr>
          <w:rFonts w:ascii="Times New Roman" w:hAnsi="Times New Roman"/>
          <w:sz w:val="20"/>
        </w:rPr>
        <w:t>3.14. В утепленных покрытиях типа Пл-2 необходимо предусматривать пароизоляционный слой по швам между плитами, у примыканий плит к стенам, деформационным швам, в местах пропуска через покрытия шахт и труб (для предохранения от увлажнения парообразной влагой теплоизоляции и образования конденсата на внутренней поверхности кровельных листов).</w:t>
      </w:r>
    </w:p>
    <w:p w14:paraId="35373F97" w14:textId="77777777" w:rsidR="00DF366A" w:rsidRDefault="00DF366A" w:rsidP="00DF366A">
      <w:pPr>
        <w:ind w:firstLine="270"/>
        <w:jc w:val="both"/>
        <w:rPr>
          <w:rFonts w:ascii="Times New Roman" w:hAnsi="Times New Roman"/>
          <w:sz w:val="20"/>
        </w:rPr>
      </w:pPr>
      <w:r>
        <w:rPr>
          <w:rFonts w:ascii="Times New Roman" w:hAnsi="Times New Roman"/>
          <w:sz w:val="20"/>
        </w:rPr>
        <w:t>3.15. При проектировании многопролетных зданий с утепленными покрытиями типа Пл-2 на участках средних ендов допускается предусматривать кровлю из рулонных материалов в соответствии с указаниями раздела 2 настоящих Норм.</w:t>
      </w:r>
    </w:p>
    <w:p w14:paraId="238F627E" w14:textId="77777777" w:rsidR="00DF366A" w:rsidRDefault="00DF366A" w:rsidP="00DF366A">
      <w:pPr>
        <w:ind w:firstLine="270"/>
        <w:jc w:val="both"/>
        <w:rPr>
          <w:rFonts w:ascii="Times New Roman" w:hAnsi="Times New Roman"/>
          <w:sz w:val="20"/>
        </w:rPr>
      </w:pPr>
    </w:p>
    <w:p w14:paraId="4EC23F0F"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4. Водоотводящие устройства </w:t>
      </w:r>
    </w:p>
    <w:p w14:paraId="0CFA00A3" w14:textId="77777777" w:rsidR="00DF366A" w:rsidRDefault="00DF366A" w:rsidP="00DF366A">
      <w:pPr>
        <w:ind w:firstLine="270"/>
        <w:jc w:val="both"/>
        <w:rPr>
          <w:rFonts w:ascii="Times New Roman" w:hAnsi="Times New Roman"/>
          <w:sz w:val="20"/>
        </w:rPr>
      </w:pPr>
      <w:r>
        <w:rPr>
          <w:rFonts w:ascii="Times New Roman" w:hAnsi="Times New Roman"/>
          <w:sz w:val="20"/>
        </w:rPr>
        <w:t>4.1. Удаление с кровель дождевых и талых вод следует предусматривать с учетом норм проектирования соответствующих зданий и сооружений и требований строительных норм по проектированию канализации и водостоков зданий.</w:t>
      </w:r>
    </w:p>
    <w:p w14:paraId="6DF72D0D"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4.2. Водоприемные воронки внутренних водостоков необходимо располагать равномерно по площади кровли на пониженных участках каждого ряда продольных разбивочных осей здания. </w:t>
      </w:r>
      <w:r>
        <w:rPr>
          <w:rFonts w:ascii="Times New Roman" w:hAnsi="Times New Roman"/>
          <w:sz w:val="20"/>
        </w:rPr>
        <w:lastRenderedPageBreak/>
        <w:t>Уклоны по ендовам предусматривать не следует.</w:t>
      </w:r>
    </w:p>
    <w:p w14:paraId="3E8842A2" w14:textId="77777777" w:rsidR="00DF366A" w:rsidRDefault="00DF366A" w:rsidP="00DF366A">
      <w:pPr>
        <w:ind w:firstLine="270"/>
        <w:jc w:val="both"/>
        <w:rPr>
          <w:rFonts w:ascii="Times New Roman" w:hAnsi="Times New Roman"/>
          <w:sz w:val="20"/>
        </w:rPr>
      </w:pPr>
      <w:r>
        <w:rPr>
          <w:rFonts w:ascii="Times New Roman" w:hAnsi="Times New Roman"/>
          <w:sz w:val="20"/>
        </w:rPr>
        <w:t>4.3. Для поддержания уровня воды при необходимости охлаждения кровли водой следует предусматривать установку съемных переливных патрубков.</w:t>
      </w:r>
    </w:p>
    <w:p w14:paraId="0C7124E2" w14:textId="77777777" w:rsidR="00DF366A" w:rsidRDefault="00DF366A" w:rsidP="00DF366A">
      <w:pPr>
        <w:ind w:firstLine="270"/>
        <w:jc w:val="both"/>
        <w:rPr>
          <w:rFonts w:ascii="Times New Roman" w:hAnsi="Times New Roman"/>
          <w:sz w:val="20"/>
        </w:rPr>
      </w:pPr>
      <w:r>
        <w:rPr>
          <w:rFonts w:ascii="Times New Roman" w:hAnsi="Times New Roman"/>
          <w:sz w:val="20"/>
        </w:rPr>
        <w:t>4.4. На каждом участке кровли, ограниченном стенами и деформационными швами, должно быть не менее двух водоприемных воронок; при площади участка кровли менее 700 кв.м допускается установка одной воронки диаметром не менее 100 мм.</w:t>
      </w:r>
    </w:p>
    <w:p w14:paraId="6BA0B862" w14:textId="77777777" w:rsidR="00DF366A" w:rsidRDefault="00DF366A" w:rsidP="00DF366A">
      <w:pPr>
        <w:ind w:firstLine="270"/>
        <w:jc w:val="both"/>
        <w:rPr>
          <w:rFonts w:ascii="Times New Roman" w:hAnsi="Times New Roman"/>
          <w:sz w:val="20"/>
        </w:rPr>
      </w:pPr>
      <w:r>
        <w:rPr>
          <w:rFonts w:ascii="Times New Roman" w:hAnsi="Times New Roman"/>
          <w:sz w:val="20"/>
        </w:rPr>
        <w:t>Присоединение воронок, установленных по обеим сторонам шва, к одному стояку или к общей подвесной линии допускается предусматривать при условии обязательного устройства компенсационных стыков, обеспечивающих герметичность и эластичность соединений.</w:t>
      </w:r>
    </w:p>
    <w:p w14:paraId="0FCE6FFB" w14:textId="77777777" w:rsidR="00DF366A" w:rsidRDefault="00DF366A" w:rsidP="00DF366A">
      <w:pPr>
        <w:ind w:firstLine="270"/>
        <w:jc w:val="both"/>
        <w:rPr>
          <w:rFonts w:ascii="Times New Roman" w:hAnsi="Times New Roman"/>
          <w:sz w:val="20"/>
        </w:rPr>
      </w:pPr>
      <w:r>
        <w:rPr>
          <w:rFonts w:ascii="Times New Roman" w:hAnsi="Times New Roman"/>
          <w:sz w:val="20"/>
        </w:rPr>
        <w:t>4.5. Не допускается установка водосточных стояков в толще наружных стен. В чердачных покрытиях и в покрытиях с вентилируемыми воздушными прослойками приемные патрубки водосточных воронок и охлаждаемые участки водостоков должны иметь теплоизоляцию.</w:t>
      </w:r>
    </w:p>
    <w:p w14:paraId="7DAAA4B4" w14:textId="77777777" w:rsidR="00DF366A" w:rsidRDefault="00DF366A" w:rsidP="00DF366A">
      <w:pPr>
        <w:ind w:firstLine="270"/>
        <w:jc w:val="both"/>
        <w:rPr>
          <w:rFonts w:ascii="Times New Roman" w:hAnsi="Times New Roman"/>
          <w:sz w:val="20"/>
        </w:rPr>
      </w:pPr>
      <w:r>
        <w:rPr>
          <w:rFonts w:ascii="Times New Roman" w:hAnsi="Times New Roman"/>
          <w:sz w:val="20"/>
        </w:rPr>
        <w:t>Допускается предусматривать обогрев патрубков водосточных воронок и стояков в пределах охлаждаемых участков.</w:t>
      </w:r>
    </w:p>
    <w:p w14:paraId="167D9A42" w14:textId="77777777" w:rsidR="00DF366A" w:rsidRDefault="00DF366A" w:rsidP="00DF366A">
      <w:pPr>
        <w:ind w:firstLine="270"/>
        <w:jc w:val="both"/>
        <w:rPr>
          <w:rFonts w:ascii="Times New Roman" w:hAnsi="Times New Roman"/>
          <w:sz w:val="20"/>
        </w:rPr>
      </w:pPr>
      <w:r>
        <w:rPr>
          <w:rFonts w:ascii="Times New Roman" w:hAnsi="Times New Roman"/>
          <w:sz w:val="20"/>
        </w:rPr>
        <w:t>4.6. Чаши водосточных воронок должны быть жестко прикреплены хомутами к несущим настилам или к плитам покрытий и соединены со стояками внутренних водостоков через компенсаторы.</w:t>
      </w:r>
    </w:p>
    <w:p w14:paraId="6B939C08" w14:textId="77777777" w:rsidR="00DF366A" w:rsidRDefault="00DF366A" w:rsidP="00DF366A">
      <w:pPr>
        <w:ind w:firstLine="270"/>
        <w:jc w:val="both"/>
        <w:rPr>
          <w:rFonts w:ascii="Times New Roman" w:hAnsi="Times New Roman"/>
          <w:sz w:val="20"/>
        </w:rPr>
      </w:pPr>
      <w:r>
        <w:rPr>
          <w:rFonts w:ascii="Times New Roman" w:hAnsi="Times New Roman"/>
          <w:sz w:val="20"/>
        </w:rPr>
        <w:t>В покрытиях типов П-1, П-2, П-5 для установки водосточных воронок следует предусматривать стальные оцинкованные поддоны.</w:t>
      </w:r>
    </w:p>
    <w:p w14:paraId="18D5D8BE" w14:textId="77777777" w:rsidR="00DF366A" w:rsidRDefault="00DF366A" w:rsidP="00DF366A">
      <w:pPr>
        <w:ind w:firstLine="270"/>
        <w:jc w:val="both"/>
        <w:rPr>
          <w:rFonts w:ascii="Times New Roman" w:hAnsi="Times New Roman"/>
          <w:sz w:val="20"/>
        </w:rPr>
      </w:pPr>
      <w:r>
        <w:rPr>
          <w:rFonts w:ascii="Times New Roman" w:hAnsi="Times New Roman"/>
          <w:sz w:val="20"/>
        </w:rPr>
        <w:t>4.7. В местах установки водосточных воронок основной водоизоляционный ковер, наклеиваемый на фланец воронки, необходимо усиливать тремя мастичными слоями, армированными двумя слоями стеклохолста или стеклосетки согласно рис. 4 прил. 6. Усиление слоев основного водоизоляционного ковра допускается предусматривать также двумя слоями рулонных материалов, применяемых для устройства кровли, и слоем мешковины, пропитанной в мастике.</w:t>
      </w:r>
    </w:p>
    <w:p w14:paraId="5EE8B1FC" w14:textId="77777777" w:rsidR="00DF366A" w:rsidRDefault="00DF366A" w:rsidP="00DF366A">
      <w:pPr>
        <w:ind w:firstLine="270"/>
        <w:jc w:val="both"/>
        <w:rPr>
          <w:rFonts w:ascii="Times New Roman" w:hAnsi="Times New Roman"/>
          <w:sz w:val="20"/>
        </w:rPr>
      </w:pPr>
      <w:r>
        <w:rPr>
          <w:rFonts w:ascii="Times New Roman" w:hAnsi="Times New Roman"/>
          <w:sz w:val="20"/>
        </w:rPr>
        <w:t>Прижимное кольцо должно жестко крепиться к чаше воронки.</w:t>
      </w:r>
    </w:p>
    <w:p w14:paraId="2000FCE5" w14:textId="77777777" w:rsidR="00DF366A" w:rsidRDefault="00DF366A" w:rsidP="00DF366A">
      <w:pPr>
        <w:ind w:firstLine="270"/>
        <w:jc w:val="both"/>
        <w:rPr>
          <w:rFonts w:ascii="Times New Roman" w:hAnsi="Times New Roman"/>
          <w:sz w:val="20"/>
          <w:lang w:val="en-US"/>
        </w:rPr>
      </w:pPr>
      <w:r>
        <w:rPr>
          <w:rFonts w:ascii="Times New Roman" w:hAnsi="Times New Roman"/>
          <w:sz w:val="20"/>
        </w:rPr>
        <w:t xml:space="preserve">4.8. Проектирование наружного организованного отвода воды с кровель посредством желобов и водосточных труб допускается только при обосновании; при этом детали наружных водостоков и размеры водосточных труб должны соответствовать требованиям ГОСТ 7623-75. Расстояние между наружными водосточными трубами должно приниматься не более 24 м; площадь поперечного сечения водосточной трубы должна приниматься из расчета 1,5 кв.см на 1 кв.м площади кровли. </w:t>
      </w:r>
    </w:p>
    <w:p w14:paraId="60F2A9B1" w14:textId="77777777" w:rsidR="00DF366A" w:rsidRDefault="00DF366A" w:rsidP="00DF366A">
      <w:pPr>
        <w:ind w:firstLine="270"/>
        <w:jc w:val="both"/>
        <w:rPr>
          <w:rFonts w:ascii="Times New Roman" w:hAnsi="Times New Roman"/>
          <w:sz w:val="20"/>
        </w:rPr>
      </w:pPr>
    </w:p>
    <w:p w14:paraId="5864D699"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5. Мероприятия по обеспечению надежности кровель </w:t>
      </w:r>
    </w:p>
    <w:p w14:paraId="2F89899E" w14:textId="77777777" w:rsidR="00DF366A" w:rsidRDefault="00DF366A" w:rsidP="00DF366A">
      <w:pPr>
        <w:ind w:firstLine="270"/>
        <w:jc w:val="both"/>
        <w:rPr>
          <w:rFonts w:ascii="Times New Roman" w:hAnsi="Times New Roman"/>
          <w:sz w:val="20"/>
        </w:rPr>
      </w:pPr>
      <w:r>
        <w:rPr>
          <w:rFonts w:ascii="Times New Roman" w:hAnsi="Times New Roman"/>
          <w:sz w:val="20"/>
        </w:rPr>
        <w:t>5.1. Для зданий и сооружений, возводимых в Северной строительно-климатической зоне, следует предусматривать рулонные и мастичные кровли с уклоном, как правило, до 2,5%.</w:t>
      </w:r>
    </w:p>
    <w:p w14:paraId="4A714AAA" w14:textId="77777777" w:rsidR="00DF366A" w:rsidRDefault="00DF366A" w:rsidP="00DF366A">
      <w:pPr>
        <w:ind w:firstLine="270"/>
        <w:jc w:val="both"/>
        <w:rPr>
          <w:rFonts w:ascii="Times New Roman" w:hAnsi="Times New Roman"/>
          <w:sz w:val="20"/>
        </w:rPr>
      </w:pPr>
      <w:r>
        <w:rPr>
          <w:rFonts w:ascii="Times New Roman" w:hAnsi="Times New Roman"/>
          <w:sz w:val="20"/>
        </w:rPr>
        <w:t>5.2. Для предотвращения появления вздутий между основанием и водоизоляционным ковром следует предусматривать в покрытиях типов П-1, П-3 непроклеенные полосы шириной 50-100 мм по швам между теплоизоляционными плитами вдоль ската кровель, а в покрытиях с пароизоляцией и выравнивающими стяжками (при уклоне кровли не боле 8%) - полосовую или точечную приклейку нижнего слоя водоизоляционного ковра.</w:t>
      </w:r>
    </w:p>
    <w:p w14:paraId="774A348B" w14:textId="77777777" w:rsidR="00DF366A" w:rsidRDefault="00DF366A" w:rsidP="00DF366A">
      <w:pPr>
        <w:ind w:firstLine="270"/>
        <w:jc w:val="both"/>
        <w:rPr>
          <w:rFonts w:ascii="Times New Roman" w:hAnsi="Times New Roman"/>
          <w:sz w:val="20"/>
        </w:rPr>
      </w:pPr>
      <w:r>
        <w:rPr>
          <w:rFonts w:ascii="Times New Roman" w:hAnsi="Times New Roman"/>
          <w:sz w:val="20"/>
        </w:rPr>
        <w:t>Точечная и полосовая приклейка должна быть равномерной и составлять 25-35% площади наклеиваемых полотнищ рубероида, при этом их раскатку следует предусматривать вдоль ската кровель; верхний край полотнища на коньковом участке кровли должен переходить на противоположную поверхность ската не менее чем на 1 м.</w:t>
      </w:r>
    </w:p>
    <w:p w14:paraId="74CEC210" w14:textId="77777777" w:rsidR="00DF366A" w:rsidRDefault="00DF366A" w:rsidP="00DF366A">
      <w:pPr>
        <w:ind w:firstLine="270"/>
        <w:jc w:val="both"/>
        <w:rPr>
          <w:rFonts w:ascii="Times New Roman" w:hAnsi="Times New Roman"/>
          <w:sz w:val="20"/>
        </w:rPr>
      </w:pPr>
      <w:r>
        <w:rPr>
          <w:rFonts w:ascii="Times New Roman" w:hAnsi="Times New Roman"/>
          <w:sz w:val="20"/>
        </w:rPr>
        <w:t xml:space="preserve">На карнизах и в местах примыканий кровель к выступающим конструктивным элементам необходимо предусматривать возможность выхода воздуха наружу из всех непроклеенных участков. </w:t>
      </w:r>
    </w:p>
    <w:p w14:paraId="3AF7CC89" w14:textId="77777777" w:rsidR="00DF366A" w:rsidRDefault="00DF366A" w:rsidP="00DF366A">
      <w:pPr>
        <w:ind w:firstLine="270"/>
        <w:jc w:val="both"/>
        <w:rPr>
          <w:rFonts w:ascii="Times New Roman" w:hAnsi="Times New Roman"/>
          <w:sz w:val="20"/>
        </w:rPr>
      </w:pPr>
      <w:r>
        <w:rPr>
          <w:rFonts w:ascii="Times New Roman" w:hAnsi="Times New Roman"/>
          <w:sz w:val="20"/>
        </w:rPr>
        <w:t>5.3. Для вентиляции чердачного пространства в продольных наружных стенах зданий с чердачными покрытиями необходимо предусматривать устройство приточно-вытяжных отверстий общей площадью сечения в каждой стене не менее 1:500 площади покрытия либо устройство в покрытии слуховых окон. Приточно-вытяжные отверстия должны иметь металлическую сетку с ячейками размером не более 20X20 мм.</w:t>
      </w:r>
    </w:p>
    <w:p w14:paraId="4F6E6CD3" w14:textId="77777777" w:rsidR="00DF366A" w:rsidRDefault="00DF366A" w:rsidP="00DF366A">
      <w:pPr>
        <w:ind w:firstLine="270"/>
        <w:jc w:val="both"/>
        <w:rPr>
          <w:rFonts w:ascii="Times New Roman" w:hAnsi="Times New Roman"/>
          <w:sz w:val="20"/>
        </w:rPr>
      </w:pPr>
      <w:r>
        <w:rPr>
          <w:rFonts w:ascii="Times New Roman" w:hAnsi="Times New Roman"/>
          <w:sz w:val="20"/>
        </w:rPr>
        <w:t>Невентилируемые воздушные прослойки (пустоты) в покрытиях зданий допускаются над помещениями с относительной влажностью воздуха не более 60%; в невентилируемых покрытиях не разрешается применять древесину и теплоизоляционные материалы на ее основе.</w:t>
      </w:r>
    </w:p>
    <w:p w14:paraId="5A51B850" w14:textId="77777777" w:rsidR="00DF366A" w:rsidRDefault="00DF366A" w:rsidP="00DF366A">
      <w:pPr>
        <w:ind w:firstLine="270"/>
        <w:jc w:val="both"/>
        <w:rPr>
          <w:rFonts w:ascii="Times New Roman" w:hAnsi="Times New Roman"/>
          <w:sz w:val="20"/>
        </w:rPr>
      </w:pPr>
      <w:r>
        <w:rPr>
          <w:rFonts w:ascii="Times New Roman" w:hAnsi="Times New Roman"/>
          <w:sz w:val="20"/>
        </w:rPr>
        <w:t>5.4. Требуемая высота вентилируемой воздушной прослойки над теплоизоляцией в покрытии типа П-7, Пл-2 определяется на основе расчета ее осушающего эффекта за годовой период эксплуатации и должна быть не менее 50 мм. Площадь приточно-вытяжных отверстий должна быть не менее площади сечения вентилируемой прослойки.</w:t>
      </w:r>
    </w:p>
    <w:p w14:paraId="0C18B0DA" w14:textId="77777777" w:rsidR="00DF366A" w:rsidRDefault="00DF366A" w:rsidP="00DF366A">
      <w:pPr>
        <w:ind w:firstLine="270"/>
        <w:jc w:val="both"/>
        <w:rPr>
          <w:rFonts w:ascii="Times New Roman" w:hAnsi="Times New Roman"/>
          <w:sz w:val="20"/>
        </w:rPr>
      </w:pPr>
      <w:r>
        <w:rPr>
          <w:rFonts w:ascii="Times New Roman" w:hAnsi="Times New Roman"/>
          <w:sz w:val="20"/>
        </w:rPr>
        <w:lastRenderedPageBreak/>
        <w:t>5.5. Каналы в покрытии типа П-8 следует предусматривать в случае, если начальная влажность легкого бетона превышает 15% (по весу), и при относительной влажности воздуха в помещении выше 60%.</w:t>
      </w:r>
    </w:p>
    <w:p w14:paraId="2A45623B" w14:textId="77777777" w:rsidR="00DF366A" w:rsidRDefault="00DF366A" w:rsidP="00DF366A">
      <w:pPr>
        <w:ind w:firstLine="450"/>
        <w:jc w:val="both"/>
        <w:rPr>
          <w:rFonts w:ascii="Times New Roman" w:hAnsi="Times New Roman"/>
          <w:sz w:val="20"/>
        </w:rPr>
      </w:pPr>
      <w:r>
        <w:rPr>
          <w:rFonts w:ascii="Times New Roman" w:hAnsi="Times New Roman"/>
          <w:sz w:val="20"/>
        </w:rPr>
        <w:t>5.6. Для уменьшения деформации усадки и коробления следует предусматривать гидрофобизацию наружной стороны асбестоцементных листов кремнийорганической жидкостью ГКЖ-94 по ГОСТ 10834-64 или ГКЖ-11 по МРТУ 6-02-271-63 либо окраску краской БТ-177 по ГОСТ 5631-70.*</w:t>
      </w:r>
    </w:p>
    <w:p w14:paraId="42D62C67" w14:textId="77777777" w:rsidR="00DF366A" w:rsidRDefault="00DF366A" w:rsidP="00DF366A">
      <w:pPr>
        <w:ind w:firstLine="270"/>
        <w:jc w:val="both"/>
        <w:rPr>
          <w:rFonts w:ascii="Times New Roman" w:hAnsi="Times New Roman"/>
          <w:sz w:val="20"/>
        </w:rPr>
      </w:pPr>
      <w:r>
        <w:rPr>
          <w:rFonts w:ascii="Times New Roman" w:hAnsi="Times New Roman"/>
          <w:sz w:val="20"/>
        </w:rPr>
        <w:t>5.7. Асбестоцементные кровли должны иметь возможно простую форму. Необходимо предусматривать герметизацию продольных и поперечных соединений между кровельными листами, если карнизные участки кровель имеют затенение (от солнечной радиации) соседними строениями.</w:t>
      </w:r>
    </w:p>
    <w:p w14:paraId="2D724363" w14:textId="77777777" w:rsidR="00DF366A" w:rsidRDefault="00DF366A" w:rsidP="00DF366A">
      <w:pPr>
        <w:ind w:firstLine="270"/>
        <w:jc w:val="both"/>
        <w:rPr>
          <w:rFonts w:ascii="Times New Roman" w:hAnsi="Times New Roman"/>
          <w:sz w:val="20"/>
        </w:rPr>
      </w:pPr>
      <w:r>
        <w:rPr>
          <w:rFonts w:ascii="Times New Roman" w:hAnsi="Times New Roman"/>
          <w:sz w:val="20"/>
        </w:rPr>
        <w:t>5.8. Диаметр отверстий в асбестоцементных листах должен быть на 2-3 мм больше диаметра стержня крепежного элемента.</w:t>
      </w:r>
    </w:p>
    <w:p w14:paraId="138FE9E2" w14:textId="77777777" w:rsidR="00DF366A" w:rsidRDefault="00DF366A" w:rsidP="00DF366A">
      <w:pPr>
        <w:ind w:firstLine="270"/>
        <w:jc w:val="both"/>
        <w:rPr>
          <w:rFonts w:ascii="Times New Roman" w:hAnsi="Times New Roman"/>
          <w:sz w:val="20"/>
        </w:rPr>
      </w:pPr>
      <w:r>
        <w:rPr>
          <w:rFonts w:ascii="Times New Roman" w:hAnsi="Times New Roman"/>
          <w:sz w:val="20"/>
        </w:rPr>
        <w:t>Асбестоцементные листы не допускается учитывать при расчете жесткости несущих конструкций покрытия.</w:t>
      </w:r>
    </w:p>
    <w:p w14:paraId="130C506E" w14:textId="77777777" w:rsidR="00DF366A" w:rsidRDefault="00DF366A" w:rsidP="00DF366A">
      <w:pPr>
        <w:ind w:firstLine="270"/>
        <w:jc w:val="both"/>
        <w:rPr>
          <w:rFonts w:ascii="Times New Roman" w:hAnsi="Times New Roman"/>
          <w:sz w:val="20"/>
        </w:rPr>
      </w:pPr>
    </w:p>
    <w:p w14:paraId="5A7650D2"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Определение основных терминов </w:t>
      </w:r>
    </w:p>
    <w:p w14:paraId="08075F5C" w14:textId="77777777" w:rsidR="00DF366A" w:rsidRDefault="00DF366A" w:rsidP="00DF366A">
      <w:pPr>
        <w:ind w:firstLine="270"/>
        <w:jc w:val="both"/>
        <w:rPr>
          <w:rFonts w:ascii="Times New Roman" w:hAnsi="Times New Roman"/>
          <w:sz w:val="20"/>
        </w:rPr>
      </w:pPr>
      <w:r>
        <w:rPr>
          <w:rFonts w:ascii="Times New Roman" w:hAnsi="Times New Roman"/>
          <w:sz w:val="20"/>
        </w:rPr>
        <w:t>Кровля - верхний элемент покрытия, предохраняющий здание от проникновения атмосферных осадков.</w:t>
      </w:r>
    </w:p>
    <w:p w14:paraId="1DE20273" w14:textId="77777777" w:rsidR="00DF366A" w:rsidRDefault="00DF366A" w:rsidP="00DF366A">
      <w:pPr>
        <w:ind w:firstLine="270"/>
        <w:jc w:val="both"/>
        <w:rPr>
          <w:rFonts w:ascii="Times New Roman" w:hAnsi="Times New Roman"/>
          <w:sz w:val="20"/>
        </w:rPr>
      </w:pPr>
      <w:r>
        <w:rPr>
          <w:rFonts w:ascii="Times New Roman" w:hAnsi="Times New Roman"/>
          <w:sz w:val="20"/>
        </w:rPr>
        <w:t>Основание под кровлю - поверхность теплоизоляции, несущих плит или стяжек, по которой наклеивают слои водоизоляционного ковра (рулонного или мастичного). В кровлях из асбестоцементных волнистых листов -  опоры для закрепления листов (прогоны или обрешетка).</w:t>
      </w:r>
    </w:p>
    <w:p w14:paraId="0284A7D5" w14:textId="77777777" w:rsidR="00DF366A" w:rsidRDefault="00DF366A" w:rsidP="00DF366A">
      <w:pPr>
        <w:ind w:firstLine="270"/>
        <w:jc w:val="both"/>
        <w:rPr>
          <w:rFonts w:ascii="Times New Roman" w:hAnsi="Times New Roman"/>
          <w:sz w:val="20"/>
        </w:rPr>
      </w:pPr>
      <w:r>
        <w:rPr>
          <w:rFonts w:ascii="Times New Roman" w:hAnsi="Times New Roman"/>
          <w:sz w:val="20"/>
        </w:rPr>
        <w:t>Основной водоизоляционный ковер (в составе рулонных и мастичных кровель) - слои рулонных материалов на мастиках или слои мастик, армированные стекломатериалами, последовательно выполняемые по основанию под кровлю.</w:t>
      </w:r>
    </w:p>
    <w:p w14:paraId="362756BE" w14:textId="77777777" w:rsidR="00DF366A" w:rsidRDefault="00DF366A" w:rsidP="00DF366A">
      <w:pPr>
        <w:ind w:firstLine="270"/>
        <w:jc w:val="both"/>
        <w:rPr>
          <w:rFonts w:ascii="Times New Roman" w:hAnsi="Times New Roman"/>
          <w:sz w:val="20"/>
        </w:rPr>
      </w:pPr>
      <w:r>
        <w:rPr>
          <w:rFonts w:ascii="Times New Roman" w:hAnsi="Times New Roman"/>
          <w:sz w:val="20"/>
        </w:rPr>
        <w:t>Дополнительный водоизоляционный ковер (рулонный или мастичный) - слои из рулонных материалов или мастик, армированных стекломатериалами, выполняемые для усиления основного водоизоляционного ковра в ендовах, на карнизных участках, в местах примыкания к стенам, шахтам и другим конструктивным элементам.</w:t>
      </w:r>
    </w:p>
    <w:p w14:paraId="1E3791FE" w14:textId="77777777" w:rsidR="00DF366A" w:rsidRDefault="00DF366A" w:rsidP="00DF366A">
      <w:pPr>
        <w:ind w:firstLine="270"/>
        <w:jc w:val="both"/>
        <w:rPr>
          <w:rFonts w:ascii="Times New Roman" w:hAnsi="Times New Roman"/>
          <w:sz w:val="20"/>
        </w:rPr>
      </w:pPr>
      <w:r>
        <w:rPr>
          <w:rFonts w:ascii="Times New Roman" w:hAnsi="Times New Roman"/>
          <w:sz w:val="20"/>
        </w:rPr>
        <w:t>Защитный слой - элемент кровли, предохраняющий основной водоизоляционный ковер от механических повреждений, непосредственного воздействия атмосферных факторов, солнечной радиации и распространения огня по поверхности кровли.</w:t>
      </w:r>
    </w:p>
    <w:p w14:paraId="54E87505" w14:textId="77777777" w:rsidR="00DF366A" w:rsidRDefault="00DF366A" w:rsidP="00DF366A">
      <w:pPr>
        <w:ind w:firstLine="270"/>
        <w:jc w:val="both"/>
        <w:rPr>
          <w:rFonts w:ascii="Times New Roman" w:hAnsi="Times New Roman"/>
          <w:sz w:val="20"/>
        </w:rPr>
      </w:pPr>
      <w:r>
        <w:rPr>
          <w:rFonts w:ascii="Times New Roman" w:hAnsi="Times New Roman"/>
          <w:sz w:val="20"/>
        </w:rPr>
        <w:t>Покрытие - верхнее ограждение здания для защиты помещений от внешних климатических факторов и воздействий. При наличии пространства (проходного или полупроходного) над перекрытием верхнего этажа покрытие именуется чердачным.</w:t>
      </w:r>
    </w:p>
    <w:p w14:paraId="74DE200C" w14:textId="77777777" w:rsidR="00DF366A" w:rsidRDefault="00DF366A" w:rsidP="00DF366A">
      <w:pPr>
        <w:ind w:firstLine="225"/>
        <w:jc w:val="both"/>
        <w:rPr>
          <w:rFonts w:ascii="Times New Roman" w:hAnsi="Times New Roman"/>
          <w:sz w:val="20"/>
          <w:lang w:val="en-US"/>
        </w:rPr>
      </w:pPr>
    </w:p>
    <w:p w14:paraId="08806765" w14:textId="77777777" w:rsidR="00DF366A" w:rsidRDefault="00DF366A" w:rsidP="00DF366A">
      <w:pPr>
        <w:ind w:firstLine="225"/>
        <w:jc w:val="both"/>
        <w:rPr>
          <w:rFonts w:ascii="Times New Roman" w:hAnsi="Times New Roman"/>
          <w:sz w:val="20"/>
        </w:rPr>
        <w:sectPr w:rsidR="00DF366A">
          <w:pgSz w:w="11907" w:h="16840" w:code="9"/>
          <w:pgMar w:top="1440" w:right="1797" w:bottom="1440" w:left="1797" w:header="720" w:footer="720" w:gutter="0"/>
          <w:cols w:space="720"/>
          <w:noEndnote/>
        </w:sectPr>
      </w:pPr>
    </w:p>
    <w:p w14:paraId="410B4B0F" w14:textId="77777777" w:rsidR="00DF366A" w:rsidRDefault="00DF366A" w:rsidP="00DF366A">
      <w:pPr>
        <w:jc w:val="right"/>
        <w:rPr>
          <w:rFonts w:ascii="Times New Roman" w:hAnsi="Times New Roman"/>
          <w:sz w:val="20"/>
        </w:rPr>
      </w:pPr>
      <w:r>
        <w:rPr>
          <w:rFonts w:ascii="Times New Roman" w:hAnsi="Times New Roman"/>
          <w:sz w:val="20"/>
        </w:rPr>
        <w:lastRenderedPageBreak/>
        <w:t>Приложение 2</w:t>
      </w:r>
    </w:p>
    <w:p w14:paraId="694B4F38" w14:textId="77777777" w:rsidR="00DF366A" w:rsidRDefault="00DF366A" w:rsidP="00DF366A">
      <w:pPr>
        <w:jc w:val="right"/>
        <w:rPr>
          <w:rFonts w:ascii="Times New Roman" w:hAnsi="Times New Roman"/>
          <w:sz w:val="20"/>
        </w:rPr>
      </w:pPr>
    </w:p>
    <w:p w14:paraId="092B1035"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Решения элементов покрытий с рулонными и мастичными кровлями </w:t>
      </w:r>
    </w:p>
    <w:p w14:paraId="54197434" w14:textId="77777777" w:rsidR="00DF366A" w:rsidRDefault="00DF366A" w:rsidP="00DF366A">
      <w:pPr>
        <w:jc w:val="center"/>
        <w:rPr>
          <w:rFonts w:ascii="Times New Roman" w:hAnsi="Times New Roman"/>
          <w:sz w:val="20"/>
        </w:rPr>
      </w:pPr>
    </w:p>
    <w:tbl>
      <w:tblPr>
        <w:tblW w:w="0" w:type="auto"/>
        <w:tblInd w:w="180" w:type="dxa"/>
        <w:tblLayout w:type="fixed"/>
        <w:tblCellMar>
          <w:left w:w="105" w:type="dxa"/>
          <w:right w:w="105" w:type="dxa"/>
        </w:tblCellMar>
        <w:tblLook w:val="0000" w:firstRow="0" w:lastRow="0" w:firstColumn="0" w:lastColumn="0" w:noHBand="0" w:noVBand="0"/>
      </w:tblPr>
      <w:tblGrid>
        <w:gridCol w:w="3753"/>
        <w:gridCol w:w="6828"/>
        <w:gridCol w:w="3945"/>
      </w:tblGrid>
      <w:tr w:rsidR="00DF366A" w14:paraId="04A75729"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6F8BDC82" w14:textId="77777777" w:rsidR="00DF366A" w:rsidRDefault="00DF366A" w:rsidP="00085142">
            <w:pPr>
              <w:pStyle w:val="Preformat"/>
              <w:jc w:val="both"/>
              <w:rPr>
                <w:rFonts w:ascii="Times New Roman" w:hAnsi="Times New Roman"/>
                <w:sz w:val="20"/>
              </w:rPr>
            </w:pPr>
          </w:p>
          <w:p w14:paraId="63975D76" w14:textId="77777777" w:rsidR="00DF366A" w:rsidRDefault="00DF366A" w:rsidP="00085142">
            <w:pPr>
              <w:pStyle w:val="Preformat"/>
              <w:jc w:val="both"/>
              <w:rPr>
                <w:rFonts w:ascii="Times New Roman" w:hAnsi="Times New Roman"/>
                <w:sz w:val="20"/>
              </w:rPr>
            </w:pPr>
            <w:r>
              <w:rPr>
                <w:rFonts w:ascii="Times New Roman" w:hAnsi="Times New Roman"/>
                <w:sz w:val="20"/>
              </w:rPr>
              <w:t xml:space="preserve">П -1 - утепленное с профилированными настилами и теплоизоляцией - основанием под кровлю </w:t>
            </w:r>
          </w:p>
        </w:tc>
        <w:tc>
          <w:tcPr>
            <w:tcW w:w="6828" w:type="dxa"/>
            <w:tcBorders>
              <w:top w:val="single" w:sz="6" w:space="0" w:color="auto"/>
              <w:left w:val="single" w:sz="6" w:space="0" w:color="auto"/>
              <w:bottom w:val="single" w:sz="6" w:space="0" w:color="auto"/>
              <w:right w:val="single" w:sz="6" w:space="0" w:color="auto"/>
            </w:tcBorders>
          </w:tcPr>
          <w:p w14:paraId="40E969FC" w14:textId="3D36279C"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12CB1FAE" wp14:editId="0FBC131E">
                  <wp:extent cx="3505200" cy="2524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2524125"/>
                          </a:xfrm>
                          <a:prstGeom prst="rect">
                            <a:avLst/>
                          </a:prstGeom>
                          <a:noFill/>
                          <a:ln>
                            <a:noFill/>
                          </a:ln>
                        </pic:spPr>
                      </pic:pic>
                    </a:graphicData>
                  </a:graphic>
                </wp:inline>
              </w:drawing>
            </w:r>
          </w:p>
        </w:tc>
        <w:tc>
          <w:tcPr>
            <w:tcW w:w="3945" w:type="dxa"/>
            <w:tcBorders>
              <w:top w:val="single" w:sz="6" w:space="0" w:color="auto"/>
              <w:left w:val="single" w:sz="6" w:space="0" w:color="auto"/>
              <w:right w:val="single" w:sz="6" w:space="0" w:color="auto"/>
            </w:tcBorders>
          </w:tcPr>
          <w:p w14:paraId="5593B486" w14:textId="77777777" w:rsidR="00DF366A" w:rsidRDefault="00DF366A" w:rsidP="00085142">
            <w:pPr>
              <w:jc w:val="both"/>
              <w:rPr>
                <w:rFonts w:ascii="Times New Roman" w:hAnsi="Times New Roman"/>
                <w:sz w:val="20"/>
              </w:rPr>
            </w:pPr>
          </w:p>
          <w:p w14:paraId="1E815990" w14:textId="77777777" w:rsidR="00DF366A" w:rsidRDefault="00DF366A" w:rsidP="00085142">
            <w:pPr>
              <w:jc w:val="both"/>
              <w:rPr>
                <w:rFonts w:ascii="Times New Roman" w:hAnsi="Times New Roman"/>
                <w:sz w:val="20"/>
              </w:rPr>
            </w:pPr>
            <w:r>
              <w:rPr>
                <w:rFonts w:ascii="Times New Roman" w:hAnsi="Times New Roman"/>
                <w:sz w:val="20"/>
              </w:rPr>
              <w:t>1 - кровля типов К-2, К-3, К-ЗА, К-7 (в табл. 2);</w:t>
            </w:r>
          </w:p>
          <w:p w14:paraId="6355BDD4" w14:textId="77777777" w:rsidR="00DF366A" w:rsidRDefault="00DF366A" w:rsidP="00085142">
            <w:pPr>
              <w:jc w:val="both"/>
              <w:rPr>
                <w:rFonts w:ascii="Times New Roman" w:hAnsi="Times New Roman"/>
                <w:sz w:val="20"/>
              </w:rPr>
            </w:pPr>
          </w:p>
          <w:p w14:paraId="6B606A05" w14:textId="77777777" w:rsidR="00DF366A" w:rsidRDefault="00DF366A" w:rsidP="00085142">
            <w:pPr>
              <w:jc w:val="both"/>
              <w:rPr>
                <w:rFonts w:ascii="Times New Roman" w:hAnsi="Times New Roman"/>
                <w:sz w:val="20"/>
              </w:rPr>
            </w:pPr>
            <w:r>
              <w:rPr>
                <w:rFonts w:ascii="Times New Roman" w:hAnsi="Times New Roman"/>
                <w:sz w:val="20"/>
              </w:rPr>
              <w:t xml:space="preserve">2 - кровля К-1, К-2, К-3, К-3А, К-6, К-7; </w:t>
            </w:r>
          </w:p>
          <w:p w14:paraId="6CD03341" w14:textId="77777777" w:rsidR="00DF366A" w:rsidRDefault="00DF366A" w:rsidP="00085142">
            <w:pPr>
              <w:jc w:val="both"/>
              <w:rPr>
                <w:rFonts w:ascii="Times New Roman" w:hAnsi="Times New Roman"/>
                <w:sz w:val="20"/>
              </w:rPr>
            </w:pPr>
          </w:p>
          <w:p w14:paraId="0A4B451E" w14:textId="77777777" w:rsidR="00DF366A" w:rsidRDefault="00DF366A" w:rsidP="00085142">
            <w:pPr>
              <w:jc w:val="both"/>
              <w:rPr>
                <w:rFonts w:ascii="Times New Roman" w:hAnsi="Times New Roman"/>
                <w:sz w:val="20"/>
              </w:rPr>
            </w:pPr>
            <w:r>
              <w:rPr>
                <w:rFonts w:ascii="Times New Roman" w:hAnsi="Times New Roman"/>
                <w:sz w:val="20"/>
              </w:rPr>
              <w:t>3 - кровля К-1-  К-3А, К-5 - К-8;</w:t>
            </w:r>
          </w:p>
        </w:tc>
      </w:tr>
      <w:tr w:rsidR="00DF366A" w14:paraId="1825D6D6"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22C76968" w14:textId="77777777" w:rsidR="00DF366A" w:rsidRDefault="00DF366A" w:rsidP="00085142">
            <w:pPr>
              <w:rPr>
                <w:rFonts w:ascii="Times New Roman" w:hAnsi="Times New Roman"/>
                <w:sz w:val="20"/>
              </w:rPr>
            </w:pPr>
            <w:r>
              <w:rPr>
                <w:rFonts w:ascii="Times New Roman" w:hAnsi="Times New Roman"/>
                <w:sz w:val="20"/>
              </w:rPr>
              <w:t>П-2 - утепленное, в том числе из панелей с профилированными настилами и теплоизоляцией - основанием под кровлю</w:t>
            </w:r>
          </w:p>
        </w:tc>
        <w:tc>
          <w:tcPr>
            <w:tcW w:w="6828" w:type="dxa"/>
            <w:tcBorders>
              <w:top w:val="single" w:sz="6" w:space="0" w:color="auto"/>
              <w:left w:val="single" w:sz="6" w:space="0" w:color="auto"/>
              <w:bottom w:val="single" w:sz="6" w:space="0" w:color="auto"/>
              <w:right w:val="single" w:sz="6" w:space="0" w:color="auto"/>
            </w:tcBorders>
          </w:tcPr>
          <w:p w14:paraId="57238662" w14:textId="1EB6F555"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158B1FDE" wp14:editId="773A9D71">
                  <wp:extent cx="3438525" cy="2076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2076450"/>
                          </a:xfrm>
                          <a:prstGeom prst="rect">
                            <a:avLst/>
                          </a:prstGeom>
                          <a:noFill/>
                          <a:ln>
                            <a:noFill/>
                          </a:ln>
                        </pic:spPr>
                      </pic:pic>
                    </a:graphicData>
                  </a:graphic>
                </wp:inline>
              </w:drawing>
            </w:r>
            <w:r>
              <w:rPr>
                <w:rFonts w:ascii="Times New Roman" w:hAnsi="Times New Roman"/>
                <w:sz w:val="20"/>
              </w:rPr>
              <w:t xml:space="preserve"> </w:t>
            </w:r>
          </w:p>
        </w:tc>
        <w:tc>
          <w:tcPr>
            <w:tcW w:w="3945" w:type="dxa"/>
            <w:tcBorders>
              <w:left w:val="single" w:sz="6" w:space="0" w:color="auto"/>
              <w:right w:val="single" w:sz="6" w:space="0" w:color="auto"/>
            </w:tcBorders>
          </w:tcPr>
          <w:p w14:paraId="08E74202" w14:textId="77777777" w:rsidR="00DF366A" w:rsidRDefault="00DF366A" w:rsidP="00085142">
            <w:pPr>
              <w:jc w:val="both"/>
              <w:rPr>
                <w:rFonts w:ascii="Times New Roman" w:hAnsi="Times New Roman"/>
                <w:sz w:val="20"/>
              </w:rPr>
            </w:pPr>
            <w:r>
              <w:rPr>
                <w:rFonts w:ascii="Times New Roman" w:hAnsi="Times New Roman"/>
                <w:sz w:val="20"/>
              </w:rPr>
              <w:t>4 - кровля К-9 -  К-12;</w:t>
            </w:r>
          </w:p>
          <w:p w14:paraId="2ADC097D" w14:textId="77777777" w:rsidR="00DF366A" w:rsidRDefault="00DF366A" w:rsidP="00085142">
            <w:pPr>
              <w:jc w:val="both"/>
              <w:rPr>
                <w:rFonts w:ascii="Times New Roman" w:hAnsi="Times New Roman"/>
                <w:sz w:val="20"/>
              </w:rPr>
            </w:pPr>
          </w:p>
          <w:p w14:paraId="5664D42E" w14:textId="77777777" w:rsidR="00DF366A" w:rsidRDefault="00DF366A" w:rsidP="00085142">
            <w:pPr>
              <w:jc w:val="both"/>
              <w:rPr>
                <w:rFonts w:ascii="Times New Roman" w:hAnsi="Times New Roman"/>
                <w:sz w:val="20"/>
              </w:rPr>
            </w:pPr>
            <w:r>
              <w:rPr>
                <w:rFonts w:ascii="Times New Roman" w:hAnsi="Times New Roman"/>
                <w:sz w:val="20"/>
              </w:rPr>
              <w:t xml:space="preserve">5 - стяжка типа С-2 (в п. 2.17); </w:t>
            </w:r>
          </w:p>
          <w:p w14:paraId="752CC565" w14:textId="77777777" w:rsidR="00DF366A" w:rsidRDefault="00DF366A" w:rsidP="00085142">
            <w:pPr>
              <w:jc w:val="both"/>
              <w:rPr>
                <w:rFonts w:ascii="Times New Roman" w:hAnsi="Times New Roman"/>
                <w:sz w:val="20"/>
              </w:rPr>
            </w:pPr>
          </w:p>
          <w:p w14:paraId="519DA7FB" w14:textId="77777777" w:rsidR="00DF366A" w:rsidRDefault="00DF366A" w:rsidP="00085142">
            <w:pPr>
              <w:jc w:val="both"/>
              <w:rPr>
                <w:rFonts w:ascii="Times New Roman" w:hAnsi="Times New Roman"/>
                <w:sz w:val="20"/>
              </w:rPr>
            </w:pPr>
            <w:r>
              <w:rPr>
                <w:rFonts w:ascii="Times New Roman" w:hAnsi="Times New Roman"/>
                <w:sz w:val="20"/>
              </w:rPr>
              <w:t>6 - стяжка С-3 (в п. 2.18);</w:t>
            </w:r>
          </w:p>
          <w:p w14:paraId="28421E6E" w14:textId="77777777" w:rsidR="00DF366A" w:rsidRDefault="00DF366A" w:rsidP="00085142">
            <w:pPr>
              <w:jc w:val="both"/>
              <w:rPr>
                <w:rFonts w:ascii="Times New Roman" w:hAnsi="Times New Roman"/>
                <w:sz w:val="20"/>
              </w:rPr>
            </w:pPr>
          </w:p>
          <w:p w14:paraId="0B961810" w14:textId="77777777" w:rsidR="00DF366A" w:rsidRDefault="00DF366A" w:rsidP="00085142">
            <w:pPr>
              <w:jc w:val="both"/>
              <w:rPr>
                <w:rFonts w:ascii="Times New Roman" w:hAnsi="Times New Roman"/>
                <w:sz w:val="20"/>
              </w:rPr>
            </w:pPr>
            <w:r>
              <w:rPr>
                <w:rFonts w:ascii="Times New Roman" w:hAnsi="Times New Roman"/>
                <w:sz w:val="20"/>
              </w:rPr>
              <w:t>7 - теплоизоляция типов Т-1, Т-3  Т-6, Т-16 (в прил. 4);</w:t>
            </w:r>
          </w:p>
        </w:tc>
      </w:tr>
      <w:tr w:rsidR="00DF366A" w14:paraId="118F0FC2"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7EAF8BFB" w14:textId="77777777" w:rsidR="00DF366A" w:rsidRDefault="00DF366A" w:rsidP="00085142">
            <w:pPr>
              <w:rPr>
                <w:rFonts w:ascii="Times New Roman" w:hAnsi="Times New Roman"/>
                <w:sz w:val="20"/>
              </w:rPr>
            </w:pPr>
            <w:r>
              <w:rPr>
                <w:rFonts w:ascii="Times New Roman" w:hAnsi="Times New Roman"/>
                <w:sz w:val="20"/>
              </w:rPr>
              <w:lastRenderedPageBreak/>
              <w:t>П-3 - утепленное с железо-бетонными плитами и теплоизоляцией  основанием под кровлю (в том числе из комплексных плит)</w:t>
            </w:r>
          </w:p>
        </w:tc>
        <w:tc>
          <w:tcPr>
            <w:tcW w:w="6828" w:type="dxa"/>
            <w:tcBorders>
              <w:top w:val="single" w:sz="6" w:space="0" w:color="auto"/>
              <w:left w:val="single" w:sz="6" w:space="0" w:color="auto"/>
              <w:bottom w:val="single" w:sz="6" w:space="0" w:color="auto"/>
              <w:right w:val="single" w:sz="6" w:space="0" w:color="auto"/>
            </w:tcBorders>
          </w:tcPr>
          <w:p w14:paraId="2F9A1DE3" w14:textId="0F9852D4"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15525055" wp14:editId="396916B1">
                  <wp:extent cx="4152900" cy="20288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028825"/>
                          </a:xfrm>
                          <a:prstGeom prst="rect">
                            <a:avLst/>
                          </a:prstGeom>
                          <a:noFill/>
                          <a:ln>
                            <a:noFill/>
                          </a:ln>
                        </pic:spPr>
                      </pic:pic>
                    </a:graphicData>
                  </a:graphic>
                </wp:inline>
              </w:drawing>
            </w:r>
          </w:p>
        </w:tc>
        <w:tc>
          <w:tcPr>
            <w:tcW w:w="3945" w:type="dxa"/>
            <w:tcBorders>
              <w:left w:val="single" w:sz="6" w:space="0" w:color="auto"/>
              <w:right w:val="single" w:sz="6" w:space="0" w:color="auto"/>
            </w:tcBorders>
          </w:tcPr>
          <w:p w14:paraId="46795120" w14:textId="77777777" w:rsidR="00DF366A" w:rsidRDefault="00DF366A" w:rsidP="00085142">
            <w:pPr>
              <w:jc w:val="both"/>
              <w:rPr>
                <w:rFonts w:ascii="Times New Roman" w:hAnsi="Times New Roman"/>
                <w:sz w:val="20"/>
              </w:rPr>
            </w:pPr>
          </w:p>
          <w:p w14:paraId="372A134A" w14:textId="77777777" w:rsidR="00DF366A" w:rsidRDefault="00DF366A" w:rsidP="00085142">
            <w:pPr>
              <w:jc w:val="both"/>
              <w:rPr>
                <w:rFonts w:ascii="Times New Roman" w:hAnsi="Times New Roman"/>
                <w:sz w:val="20"/>
              </w:rPr>
            </w:pPr>
            <w:r>
              <w:rPr>
                <w:rFonts w:ascii="Times New Roman" w:hAnsi="Times New Roman"/>
                <w:sz w:val="20"/>
              </w:rPr>
              <w:t xml:space="preserve">8 - теплоизоляция Т-7, Т-10; </w:t>
            </w:r>
          </w:p>
          <w:p w14:paraId="6432CF7A" w14:textId="77777777" w:rsidR="00DF366A" w:rsidRDefault="00DF366A" w:rsidP="00085142">
            <w:pPr>
              <w:jc w:val="both"/>
              <w:rPr>
                <w:rFonts w:ascii="Times New Roman" w:hAnsi="Times New Roman"/>
                <w:sz w:val="20"/>
              </w:rPr>
            </w:pPr>
          </w:p>
          <w:p w14:paraId="0C4E741C" w14:textId="77777777" w:rsidR="00DF366A" w:rsidRDefault="00DF366A" w:rsidP="00085142">
            <w:pPr>
              <w:jc w:val="both"/>
              <w:rPr>
                <w:rFonts w:ascii="Times New Roman" w:hAnsi="Times New Roman"/>
                <w:sz w:val="20"/>
              </w:rPr>
            </w:pPr>
            <w:r>
              <w:rPr>
                <w:rFonts w:ascii="Times New Roman" w:hAnsi="Times New Roman"/>
                <w:sz w:val="20"/>
              </w:rPr>
              <w:t>9 - теплоизоляция Т-2, Т-9;</w:t>
            </w:r>
          </w:p>
          <w:p w14:paraId="38C90228" w14:textId="77777777" w:rsidR="00DF366A" w:rsidRDefault="00DF366A" w:rsidP="00085142">
            <w:pPr>
              <w:jc w:val="both"/>
              <w:rPr>
                <w:rFonts w:ascii="Times New Roman" w:hAnsi="Times New Roman"/>
                <w:sz w:val="20"/>
              </w:rPr>
            </w:pPr>
          </w:p>
          <w:p w14:paraId="126483EA" w14:textId="77777777" w:rsidR="00DF366A" w:rsidRDefault="00DF366A" w:rsidP="00085142">
            <w:pPr>
              <w:jc w:val="both"/>
              <w:rPr>
                <w:rFonts w:ascii="Times New Roman" w:hAnsi="Times New Roman"/>
                <w:sz w:val="20"/>
              </w:rPr>
            </w:pPr>
            <w:r>
              <w:rPr>
                <w:rFonts w:ascii="Times New Roman" w:hAnsi="Times New Roman"/>
                <w:sz w:val="20"/>
              </w:rPr>
              <w:t>10 - теплоизоляция Т-3 - Т-5;</w:t>
            </w:r>
          </w:p>
          <w:p w14:paraId="35255125" w14:textId="77777777" w:rsidR="00DF366A" w:rsidRDefault="00DF366A" w:rsidP="00085142">
            <w:pPr>
              <w:jc w:val="both"/>
              <w:rPr>
                <w:rFonts w:ascii="Times New Roman" w:hAnsi="Times New Roman"/>
                <w:sz w:val="20"/>
              </w:rPr>
            </w:pPr>
          </w:p>
          <w:p w14:paraId="73A6C790" w14:textId="77777777" w:rsidR="00DF366A" w:rsidRDefault="00DF366A" w:rsidP="00085142">
            <w:pPr>
              <w:jc w:val="both"/>
              <w:rPr>
                <w:rFonts w:ascii="Times New Roman" w:hAnsi="Times New Roman"/>
                <w:sz w:val="20"/>
              </w:rPr>
            </w:pPr>
            <w:r>
              <w:rPr>
                <w:rFonts w:ascii="Times New Roman" w:hAnsi="Times New Roman"/>
                <w:sz w:val="20"/>
              </w:rPr>
              <w:t>11 - теплоизоляция Т-7, Т-9, Т-10;</w:t>
            </w:r>
          </w:p>
          <w:p w14:paraId="6042D852" w14:textId="77777777" w:rsidR="00DF366A" w:rsidRDefault="00DF366A" w:rsidP="00085142">
            <w:pPr>
              <w:jc w:val="both"/>
              <w:rPr>
                <w:rFonts w:ascii="Times New Roman" w:hAnsi="Times New Roman"/>
                <w:sz w:val="20"/>
              </w:rPr>
            </w:pPr>
          </w:p>
          <w:p w14:paraId="7F71A91D" w14:textId="77777777" w:rsidR="00DF366A" w:rsidRDefault="00DF366A" w:rsidP="00085142">
            <w:pPr>
              <w:jc w:val="both"/>
              <w:rPr>
                <w:rFonts w:ascii="Times New Roman" w:hAnsi="Times New Roman"/>
                <w:sz w:val="20"/>
              </w:rPr>
            </w:pPr>
            <w:r>
              <w:rPr>
                <w:rFonts w:ascii="Times New Roman" w:hAnsi="Times New Roman"/>
                <w:sz w:val="20"/>
              </w:rPr>
              <w:t xml:space="preserve">12 - теплоизоляция Т-8, Т-11, Т-12 </w:t>
            </w:r>
          </w:p>
          <w:p w14:paraId="4671A9E2" w14:textId="77777777" w:rsidR="00DF366A" w:rsidRDefault="00DF366A" w:rsidP="00085142">
            <w:pPr>
              <w:jc w:val="both"/>
              <w:rPr>
                <w:rFonts w:ascii="Times New Roman" w:hAnsi="Times New Roman"/>
                <w:sz w:val="20"/>
              </w:rPr>
            </w:pPr>
          </w:p>
        </w:tc>
      </w:tr>
      <w:tr w:rsidR="00DF366A" w14:paraId="10146CD8"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385C31FC" w14:textId="77777777" w:rsidR="00DF366A" w:rsidRDefault="00DF366A" w:rsidP="00085142">
            <w:pPr>
              <w:ind w:firstLine="225"/>
              <w:rPr>
                <w:rFonts w:ascii="Times New Roman" w:hAnsi="Times New Roman"/>
                <w:sz w:val="20"/>
              </w:rPr>
            </w:pPr>
            <w:r>
              <w:rPr>
                <w:rFonts w:ascii="Times New Roman" w:hAnsi="Times New Roman"/>
                <w:sz w:val="20"/>
              </w:rPr>
              <w:t>П-4 - утепленное с железобетонными плитами и стяжкой по теплоизоляции (в том числе из комплексных плит)</w:t>
            </w:r>
          </w:p>
        </w:tc>
        <w:tc>
          <w:tcPr>
            <w:tcW w:w="6828" w:type="dxa"/>
            <w:tcBorders>
              <w:top w:val="single" w:sz="6" w:space="0" w:color="auto"/>
              <w:left w:val="single" w:sz="6" w:space="0" w:color="auto"/>
              <w:bottom w:val="single" w:sz="6" w:space="0" w:color="auto"/>
              <w:right w:val="single" w:sz="6" w:space="0" w:color="auto"/>
            </w:tcBorders>
          </w:tcPr>
          <w:p w14:paraId="43F66657" w14:textId="7C22ED12"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11E087B3" wp14:editId="6C3D062D">
                  <wp:extent cx="3962400" cy="270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tc>
        <w:tc>
          <w:tcPr>
            <w:tcW w:w="3945" w:type="dxa"/>
            <w:tcBorders>
              <w:left w:val="single" w:sz="6" w:space="0" w:color="auto"/>
              <w:right w:val="single" w:sz="6" w:space="0" w:color="auto"/>
            </w:tcBorders>
          </w:tcPr>
          <w:p w14:paraId="5EC0F09E" w14:textId="77777777" w:rsidR="00DF366A" w:rsidRDefault="00DF366A" w:rsidP="00085142">
            <w:pPr>
              <w:jc w:val="both"/>
              <w:rPr>
                <w:rFonts w:ascii="Times New Roman" w:hAnsi="Times New Roman"/>
                <w:sz w:val="20"/>
              </w:rPr>
            </w:pPr>
          </w:p>
          <w:p w14:paraId="2ADBD583" w14:textId="77777777" w:rsidR="00DF366A" w:rsidRDefault="00DF366A" w:rsidP="00085142">
            <w:pPr>
              <w:jc w:val="both"/>
              <w:rPr>
                <w:rFonts w:ascii="Times New Roman" w:hAnsi="Times New Roman"/>
                <w:sz w:val="20"/>
              </w:rPr>
            </w:pPr>
            <w:r>
              <w:rPr>
                <w:rFonts w:ascii="Times New Roman" w:hAnsi="Times New Roman"/>
                <w:sz w:val="20"/>
              </w:rPr>
              <w:t>13 - теплоизоляция Т-15;</w:t>
            </w:r>
          </w:p>
          <w:p w14:paraId="4E9ABC95" w14:textId="77777777" w:rsidR="00DF366A" w:rsidRDefault="00DF366A" w:rsidP="00085142">
            <w:pPr>
              <w:jc w:val="both"/>
              <w:rPr>
                <w:rFonts w:ascii="Times New Roman" w:hAnsi="Times New Roman"/>
                <w:sz w:val="20"/>
              </w:rPr>
            </w:pPr>
          </w:p>
          <w:p w14:paraId="21419099" w14:textId="77777777" w:rsidR="00DF366A" w:rsidRDefault="00DF366A" w:rsidP="00085142">
            <w:pPr>
              <w:jc w:val="both"/>
              <w:rPr>
                <w:rFonts w:ascii="Times New Roman" w:hAnsi="Times New Roman"/>
                <w:sz w:val="20"/>
              </w:rPr>
            </w:pPr>
            <w:r>
              <w:rPr>
                <w:rFonts w:ascii="Times New Roman" w:hAnsi="Times New Roman"/>
                <w:sz w:val="20"/>
              </w:rPr>
              <w:t>14 - пароизоляция типов В-1, В-2 (в прил.5);</w:t>
            </w:r>
          </w:p>
          <w:p w14:paraId="6B5509B5" w14:textId="77777777" w:rsidR="00DF366A" w:rsidRDefault="00DF366A" w:rsidP="00085142">
            <w:pPr>
              <w:jc w:val="both"/>
              <w:rPr>
                <w:rFonts w:ascii="Times New Roman" w:hAnsi="Times New Roman"/>
                <w:sz w:val="20"/>
              </w:rPr>
            </w:pPr>
          </w:p>
          <w:p w14:paraId="38625393" w14:textId="77777777" w:rsidR="00DF366A" w:rsidRDefault="00DF366A" w:rsidP="00085142">
            <w:pPr>
              <w:jc w:val="both"/>
              <w:rPr>
                <w:rFonts w:ascii="Times New Roman" w:hAnsi="Times New Roman"/>
                <w:sz w:val="20"/>
              </w:rPr>
            </w:pPr>
            <w:r>
              <w:rPr>
                <w:rFonts w:ascii="Times New Roman" w:hAnsi="Times New Roman"/>
                <w:sz w:val="20"/>
              </w:rPr>
              <w:t>15 - пароизоляция В-2 - В-8;</w:t>
            </w:r>
          </w:p>
          <w:p w14:paraId="2F2CFAC1" w14:textId="77777777" w:rsidR="00DF366A" w:rsidRDefault="00DF366A" w:rsidP="00085142">
            <w:pPr>
              <w:jc w:val="both"/>
              <w:rPr>
                <w:rFonts w:ascii="Times New Roman" w:hAnsi="Times New Roman"/>
                <w:sz w:val="20"/>
              </w:rPr>
            </w:pPr>
          </w:p>
          <w:p w14:paraId="6B9C9B79" w14:textId="77777777" w:rsidR="00DF366A" w:rsidRDefault="00DF366A" w:rsidP="00085142">
            <w:pPr>
              <w:jc w:val="both"/>
              <w:rPr>
                <w:rFonts w:ascii="Times New Roman" w:hAnsi="Times New Roman"/>
                <w:sz w:val="20"/>
              </w:rPr>
            </w:pPr>
            <w:r>
              <w:rPr>
                <w:rFonts w:ascii="Times New Roman" w:hAnsi="Times New Roman"/>
                <w:sz w:val="20"/>
              </w:rPr>
              <w:t>16 - профилированные стальные настилы;</w:t>
            </w:r>
          </w:p>
          <w:p w14:paraId="7205573B" w14:textId="77777777" w:rsidR="00DF366A" w:rsidRDefault="00DF366A" w:rsidP="00085142">
            <w:pPr>
              <w:jc w:val="both"/>
              <w:rPr>
                <w:rFonts w:ascii="Times New Roman" w:hAnsi="Times New Roman"/>
                <w:sz w:val="20"/>
              </w:rPr>
            </w:pPr>
          </w:p>
          <w:p w14:paraId="51F07063" w14:textId="77777777" w:rsidR="00DF366A" w:rsidRDefault="00DF366A" w:rsidP="00085142">
            <w:pPr>
              <w:jc w:val="both"/>
              <w:rPr>
                <w:rFonts w:ascii="Times New Roman" w:hAnsi="Times New Roman"/>
                <w:sz w:val="20"/>
              </w:rPr>
            </w:pPr>
          </w:p>
        </w:tc>
      </w:tr>
      <w:tr w:rsidR="00DF366A" w14:paraId="3DE22E34"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7AA05D00" w14:textId="77777777" w:rsidR="00DF366A" w:rsidRDefault="00DF366A" w:rsidP="00085142">
            <w:pPr>
              <w:rPr>
                <w:rFonts w:ascii="Times New Roman" w:hAnsi="Times New Roman"/>
                <w:sz w:val="20"/>
              </w:rPr>
            </w:pPr>
            <w:r>
              <w:rPr>
                <w:rFonts w:ascii="Times New Roman" w:hAnsi="Times New Roman"/>
                <w:sz w:val="20"/>
              </w:rPr>
              <w:t>П-5 - неутепленное либо утепленное</w:t>
            </w:r>
          </w:p>
          <w:p w14:paraId="751CD497" w14:textId="77777777" w:rsidR="00DF366A" w:rsidRDefault="00DF366A" w:rsidP="00085142">
            <w:pPr>
              <w:rPr>
                <w:rFonts w:ascii="Times New Roman" w:hAnsi="Times New Roman"/>
                <w:sz w:val="20"/>
              </w:rPr>
            </w:pPr>
            <w:r>
              <w:rPr>
                <w:rFonts w:ascii="Times New Roman" w:hAnsi="Times New Roman"/>
                <w:sz w:val="20"/>
              </w:rPr>
              <w:t>чердачное с кровлей по</w:t>
            </w:r>
          </w:p>
          <w:p w14:paraId="6E148DFA" w14:textId="77777777" w:rsidR="00DF366A" w:rsidRDefault="00DF366A" w:rsidP="00085142">
            <w:pPr>
              <w:rPr>
                <w:rFonts w:ascii="Times New Roman" w:hAnsi="Times New Roman"/>
                <w:sz w:val="20"/>
              </w:rPr>
            </w:pPr>
            <w:r>
              <w:rPr>
                <w:rFonts w:ascii="Times New Roman" w:hAnsi="Times New Roman"/>
                <w:sz w:val="20"/>
              </w:rPr>
              <w:t xml:space="preserve">железобетонным плитам </w:t>
            </w:r>
          </w:p>
        </w:tc>
        <w:tc>
          <w:tcPr>
            <w:tcW w:w="6828" w:type="dxa"/>
            <w:tcBorders>
              <w:top w:val="single" w:sz="6" w:space="0" w:color="auto"/>
              <w:left w:val="single" w:sz="6" w:space="0" w:color="auto"/>
              <w:bottom w:val="single" w:sz="6" w:space="0" w:color="auto"/>
              <w:right w:val="single" w:sz="6" w:space="0" w:color="auto"/>
            </w:tcBorders>
          </w:tcPr>
          <w:p w14:paraId="2597AA08" w14:textId="2B6B47FE" w:rsidR="00DF366A" w:rsidRDefault="00DF366A" w:rsidP="00085142">
            <w:pPr>
              <w:rPr>
                <w:rFonts w:ascii="Times New Roman" w:hAnsi="Times New Roman"/>
                <w:sz w:val="20"/>
              </w:rPr>
            </w:pPr>
            <w:r>
              <w:rPr>
                <w:rFonts w:ascii="Times New Roman" w:hAnsi="Times New Roman"/>
                <w:noProof/>
                <w:sz w:val="20"/>
              </w:rPr>
              <w:drawing>
                <wp:inline distT="0" distB="0" distL="0" distR="0" wp14:anchorId="6DC2A80E" wp14:editId="3050EB9A">
                  <wp:extent cx="3695700" cy="1190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1190625"/>
                          </a:xfrm>
                          <a:prstGeom prst="rect">
                            <a:avLst/>
                          </a:prstGeom>
                          <a:noFill/>
                          <a:ln>
                            <a:noFill/>
                          </a:ln>
                        </pic:spPr>
                      </pic:pic>
                    </a:graphicData>
                  </a:graphic>
                </wp:inline>
              </w:drawing>
            </w:r>
          </w:p>
        </w:tc>
        <w:tc>
          <w:tcPr>
            <w:tcW w:w="3945" w:type="dxa"/>
            <w:tcBorders>
              <w:left w:val="single" w:sz="6" w:space="0" w:color="auto"/>
              <w:right w:val="single" w:sz="6" w:space="0" w:color="auto"/>
            </w:tcBorders>
          </w:tcPr>
          <w:p w14:paraId="4662B246" w14:textId="77777777" w:rsidR="00DF366A" w:rsidRDefault="00DF366A" w:rsidP="00085142">
            <w:pPr>
              <w:jc w:val="both"/>
              <w:rPr>
                <w:rFonts w:ascii="Times New Roman" w:hAnsi="Times New Roman"/>
                <w:sz w:val="20"/>
              </w:rPr>
            </w:pPr>
            <w:r>
              <w:rPr>
                <w:rFonts w:ascii="Times New Roman" w:hAnsi="Times New Roman"/>
                <w:sz w:val="20"/>
              </w:rPr>
              <w:t>17 - железобетонные плиты;</w:t>
            </w:r>
          </w:p>
          <w:p w14:paraId="535DF834" w14:textId="77777777" w:rsidR="00DF366A" w:rsidRDefault="00DF366A" w:rsidP="00085142">
            <w:pPr>
              <w:jc w:val="both"/>
              <w:rPr>
                <w:rFonts w:ascii="Times New Roman" w:hAnsi="Times New Roman"/>
                <w:sz w:val="20"/>
              </w:rPr>
            </w:pPr>
          </w:p>
          <w:p w14:paraId="5707B563" w14:textId="77777777" w:rsidR="00DF366A" w:rsidRDefault="00DF366A" w:rsidP="00085142">
            <w:pPr>
              <w:jc w:val="both"/>
              <w:rPr>
                <w:rFonts w:ascii="Times New Roman" w:hAnsi="Times New Roman"/>
                <w:sz w:val="20"/>
              </w:rPr>
            </w:pPr>
            <w:r>
              <w:rPr>
                <w:rFonts w:ascii="Times New Roman" w:hAnsi="Times New Roman"/>
                <w:sz w:val="20"/>
              </w:rPr>
              <w:t>18 - участки склеивания пароизоляции с настилом</w:t>
            </w:r>
          </w:p>
          <w:p w14:paraId="5DC67047" w14:textId="77777777" w:rsidR="00DF366A" w:rsidRDefault="00DF366A" w:rsidP="00085142">
            <w:pPr>
              <w:jc w:val="both"/>
              <w:rPr>
                <w:rFonts w:ascii="Times New Roman" w:hAnsi="Times New Roman"/>
                <w:sz w:val="20"/>
              </w:rPr>
            </w:pPr>
          </w:p>
          <w:p w14:paraId="20CE416A" w14:textId="77777777" w:rsidR="00DF366A" w:rsidRDefault="00DF366A" w:rsidP="00085142">
            <w:pPr>
              <w:rPr>
                <w:rFonts w:ascii="Times New Roman" w:hAnsi="Times New Roman"/>
                <w:sz w:val="20"/>
              </w:rPr>
            </w:pPr>
            <w:r>
              <w:rPr>
                <w:rFonts w:ascii="Times New Roman" w:hAnsi="Times New Roman"/>
                <w:sz w:val="20"/>
              </w:rPr>
              <w:t xml:space="preserve">  </w:t>
            </w:r>
          </w:p>
          <w:p w14:paraId="23B04F62" w14:textId="77777777" w:rsidR="00DF366A" w:rsidRDefault="00DF366A" w:rsidP="00085142">
            <w:pPr>
              <w:rPr>
                <w:rFonts w:ascii="Times New Roman" w:hAnsi="Times New Roman"/>
                <w:sz w:val="20"/>
              </w:rPr>
            </w:pPr>
          </w:p>
        </w:tc>
      </w:tr>
      <w:tr w:rsidR="00DF366A" w14:paraId="5F2CA8A4"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2913654C" w14:textId="77777777" w:rsidR="00DF366A" w:rsidRDefault="00DF366A" w:rsidP="00085142">
            <w:pPr>
              <w:jc w:val="both"/>
              <w:rPr>
                <w:rFonts w:ascii="Times New Roman" w:hAnsi="Times New Roman"/>
                <w:sz w:val="20"/>
              </w:rPr>
            </w:pPr>
            <w:r>
              <w:rPr>
                <w:rFonts w:ascii="Times New Roman" w:hAnsi="Times New Roman"/>
                <w:sz w:val="20"/>
              </w:rPr>
              <w:lastRenderedPageBreak/>
              <w:t>П-6 - утепленное с асбестоцементными полыми плитами</w:t>
            </w:r>
          </w:p>
        </w:tc>
        <w:tc>
          <w:tcPr>
            <w:tcW w:w="6828" w:type="dxa"/>
            <w:tcBorders>
              <w:top w:val="single" w:sz="6" w:space="0" w:color="auto"/>
              <w:left w:val="single" w:sz="6" w:space="0" w:color="auto"/>
              <w:bottom w:val="single" w:sz="6" w:space="0" w:color="auto"/>
              <w:right w:val="single" w:sz="6" w:space="0" w:color="auto"/>
            </w:tcBorders>
          </w:tcPr>
          <w:p w14:paraId="6821D75E" w14:textId="73C6F54F"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5FB60C9B" wp14:editId="7EFABA38">
                  <wp:extent cx="3981450" cy="1819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1819275"/>
                          </a:xfrm>
                          <a:prstGeom prst="rect">
                            <a:avLst/>
                          </a:prstGeom>
                          <a:noFill/>
                          <a:ln>
                            <a:noFill/>
                          </a:ln>
                        </pic:spPr>
                      </pic:pic>
                    </a:graphicData>
                  </a:graphic>
                </wp:inline>
              </w:drawing>
            </w:r>
          </w:p>
        </w:tc>
        <w:tc>
          <w:tcPr>
            <w:tcW w:w="3945" w:type="dxa"/>
            <w:tcBorders>
              <w:left w:val="single" w:sz="6" w:space="0" w:color="auto"/>
              <w:right w:val="single" w:sz="6" w:space="0" w:color="auto"/>
            </w:tcBorders>
          </w:tcPr>
          <w:p w14:paraId="75502B47" w14:textId="77777777" w:rsidR="00DF366A" w:rsidRDefault="00DF366A" w:rsidP="00085142">
            <w:pPr>
              <w:jc w:val="both"/>
              <w:rPr>
                <w:rFonts w:ascii="Times New Roman" w:hAnsi="Times New Roman"/>
                <w:sz w:val="20"/>
              </w:rPr>
            </w:pPr>
            <w:r>
              <w:rPr>
                <w:rFonts w:ascii="Times New Roman" w:hAnsi="Times New Roman"/>
                <w:sz w:val="20"/>
              </w:rPr>
              <w:t>1 - кровля К-2, К-3, К-3А, К-5, К-7, К-8;</w:t>
            </w:r>
          </w:p>
          <w:p w14:paraId="1F9945D8" w14:textId="77777777" w:rsidR="00DF366A" w:rsidRDefault="00DF366A" w:rsidP="00085142">
            <w:pPr>
              <w:jc w:val="both"/>
              <w:rPr>
                <w:rFonts w:ascii="Times New Roman" w:hAnsi="Times New Roman"/>
                <w:sz w:val="20"/>
              </w:rPr>
            </w:pPr>
          </w:p>
          <w:p w14:paraId="56193D78" w14:textId="77777777" w:rsidR="00DF366A" w:rsidRDefault="00DF366A" w:rsidP="00085142">
            <w:pPr>
              <w:jc w:val="both"/>
              <w:rPr>
                <w:rFonts w:ascii="Times New Roman" w:hAnsi="Times New Roman"/>
                <w:sz w:val="20"/>
              </w:rPr>
            </w:pPr>
            <w:r>
              <w:rPr>
                <w:rFonts w:ascii="Times New Roman" w:hAnsi="Times New Roman"/>
                <w:sz w:val="20"/>
              </w:rPr>
              <w:t>1’ - кровля К-1 -  К-3А, К-5  К-8;</w:t>
            </w:r>
          </w:p>
          <w:p w14:paraId="215801CF" w14:textId="77777777" w:rsidR="00DF366A" w:rsidRDefault="00DF366A" w:rsidP="00085142">
            <w:pPr>
              <w:jc w:val="both"/>
              <w:rPr>
                <w:rFonts w:ascii="Times New Roman" w:hAnsi="Times New Roman"/>
                <w:sz w:val="20"/>
              </w:rPr>
            </w:pPr>
          </w:p>
          <w:p w14:paraId="484A142D" w14:textId="77777777" w:rsidR="00DF366A" w:rsidRDefault="00DF366A" w:rsidP="00085142">
            <w:pPr>
              <w:jc w:val="both"/>
              <w:rPr>
                <w:rFonts w:ascii="Times New Roman" w:hAnsi="Times New Roman"/>
                <w:sz w:val="20"/>
              </w:rPr>
            </w:pPr>
            <w:r>
              <w:rPr>
                <w:rFonts w:ascii="Times New Roman" w:hAnsi="Times New Roman"/>
                <w:sz w:val="20"/>
              </w:rPr>
              <w:t>2 - кровля К-9 -  К-12;</w:t>
            </w:r>
          </w:p>
          <w:p w14:paraId="5CF4E21B" w14:textId="77777777" w:rsidR="00DF366A" w:rsidRDefault="00DF366A" w:rsidP="00085142">
            <w:pPr>
              <w:jc w:val="both"/>
              <w:rPr>
                <w:rFonts w:ascii="Times New Roman" w:hAnsi="Times New Roman"/>
                <w:sz w:val="20"/>
              </w:rPr>
            </w:pPr>
          </w:p>
          <w:p w14:paraId="399304E5" w14:textId="77777777" w:rsidR="00DF366A" w:rsidRDefault="00DF366A" w:rsidP="00085142">
            <w:pPr>
              <w:jc w:val="both"/>
              <w:rPr>
                <w:rFonts w:ascii="Times New Roman" w:hAnsi="Times New Roman"/>
                <w:sz w:val="20"/>
              </w:rPr>
            </w:pPr>
            <w:r>
              <w:rPr>
                <w:rFonts w:ascii="Times New Roman" w:hAnsi="Times New Roman"/>
                <w:sz w:val="20"/>
              </w:rPr>
              <w:t>3 - кровля К-4, К-4А;</w:t>
            </w:r>
          </w:p>
          <w:p w14:paraId="582F8BEC" w14:textId="77777777" w:rsidR="00DF366A" w:rsidRDefault="00DF366A" w:rsidP="00085142">
            <w:pPr>
              <w:jc w:val="both"/>
              <w:rPr>
                <w:rFonts w:ascii="Times New Roman" w:hAnsi="Times New Roman"/>
                <w:sz w:val="20"/>
              </w:rPr>
            </w:pPr>
          </w:p>
          <w:p w14:paraId="3317C88F" w14:textId="77777777" w:rsidR="00DF366A" w:rsidRDefault="00DF366A" w:rsidP="00085142">
            <w:pPr>
              <w:jc w:val="both"/>
              <w:rPr>
                <w:rFonts w:ascii="Times New Roman" w:hAnsi="Times New Roman"/>
                <w:sz w:val="20"/>
              </w:rPr>
            </w:pPr>
            <w:r>
              <w:rPr>
                <w:rFonts w:ascii="Times New Roman" w:hAnsi="Times New Roman"/>
                <w:sz w:val="20"/>
              </w:rPr>
              <w:t>4 - стяжка С-2;</w:t>
            </w:r>
          </w:p>
          <w:p w14:paraId="3275D80A" w14:textId="77777777" w:rsidR="00DF366A" w:rsidRDefault="00DF366A" w:rsidP="00085142">
            <w:pPr>
              <w:jc w:val="both"/>
              <w:rPr>
                <w:rFonts w:ascii="Times New Roman" w:hAnsi="Times New Roman"/>
                <w:sz w:val="20"/>
              </w:rPr>
            </w:pPr>
          </w:p>
          <w:p w14:paraId="6DEDB30C" w14:textId="77777777" w:rsidR="00DF366A" w:rsidRDefault="00DF366A" w:rsidP="00085142">
            <w:pPr>
              <w:jc w:val="both"/>
              <w:rPr>
                <w:rFonts w:ascii="Times New Roman" w:hAnsi="Times New Roman"/>
                <w:sz w:val="20"/>
              </w:rPr>
            </w:pPr>
            <w:r>
              <w:rPr>
                <w:rFonts w:ascii="Times New Roman" w:hAnsi="Times New Roman"/>
                <w:sz w:val="20"/>
              </w:rPr>
              <w:t>5 - стяжка С-3;</w:t>
            </w:r>
          </w:p>
          <w:p w14:paraId="52FAD522" w14:textId="77777777" w:rsidR="00DF366A" w:rsidRDefault="00DF366A" w:rsidP="00085142">
            <w:pPr>
              <w:jc w:val="both"/>
              <w:rPr>
                <w:rFonts w:ascii="Times New Roman" w:hAnsi="Times New Roman"/>
                <w:sz w:val="20"/>
              </w:rPr>
            </w:pPr>
          </w:p>
          <w:p w14:paraId="7BCF6A44" w14:textId="77777777" w:rsidR="00DF366A" w:rsidRDefault="00DF366A" w:rsidP="00085142">
            <w:pPr>
              <w:jc w:val="both"/>
              <w:rPr>
                <w:rFonts w:ascii="Times New Roman" w:hAnsi="Times New Roman"/>
                <w:sz w:val="20"/>
              </w:rPr>
            </w:pPr>
          </w:p>
        </w:tc>
      </w:tr>
      <w:tr w:rsidR="00DF366A" w14:paraId="32C7DB1A"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4F4E71D2" w14:textId="77777777" w:rsidR="00DF366A" w:rsidRDefault="00DF366A" w:rsidP="00085142">
            <w:pPr>
              <w:rPr>
                <w:rFonts w:ascii="Times New Roman" w:hAnsi="Times New Roman"/>
                <w:sz w:val="20"/>
              </w:rPr>
            </w:pPr>
            <w:r>
              <w:rPr>
                <w:rFonts w:ascii="Times New Roman" w:hAnsi="Times New Roman"/>
                <w:sz w:val="20"/>
              </w:rPr>
              <w:t>П-7 - утепленное с асбестоцементными каркасными плитами и вентилируемой воздушной прослойкой</w:t>
            </w:r>
          </w:p>
        </w:tc>
        <w:tc>
          <w:tcPr>
            <w:tcW w:w="6828" w:type="dxa"/>
            <w:tcBorders>
              <w:top w:val="single" w:sz="6" w:space="0" w:color="auto"/>
              <w:left w:val="single" w:sz="6" w:space="0" w:color="auto"/>
              <w:bottom w:val="single" w:sz="6" w:space="0" w:color="auto"/>
              <w:right w:val="single" w:sz="6" w:space="0" w:color="auto"/>
            </w:tcBorders>
          </w:tcPr>
          <w:p w14:paraId="0F7161C1" w14:textId="69F99386"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660E8952" wp14:editId="202296A2">
                  <wp:extent cx="4229100" cy="2495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0" cy="2495550"/>
                          </a:xfrm>
                          <a:prstGeom prst="rect">
                            <a:avLst/>
                          </a:prstGeom>
                          <a:noFill/>
                          <a:ln>
                            <a:noFill/>
                          </a:ln>
                        </pic:spPr>
                      </pic:pic>
                    </a:graphicData>
                  </a:graphic>
                </wp:inline>
              </w:drawing>
            </w:r>
          </w:p>
        </w:tc>
        <w:tc>
          <w:tcPr>
            <w:tcW w:w="3945" w:type="dxa"/>
            <w:tcBorders>
              <w:left w:val="single" w:sz="6" w:space="0" w:color="auto"/>
              <w:right w:val="single" w:sz="6" w:space="0" w:color="auto"/>
            </w:tcBorders>
          </w:tcPr>
          <w:p w14:paraId="0BBFE223" w14:textId="77777777" w:rsidR="00DF366A" w:rsidRDefault="00DF366A" w:rsidP="00085142">
            <w:pPr>
              <w:jc w:val="both"/>
              <w:rPr>
                <w:rFonts w:ascii="Times New Roman" w:hAnsi="Times New Roman"/>
                <w:sz w:val="20"/>
              </w:rPr>
            </w:pPr>
            <w:r>
              <w:rPr>
                <w:rFonts w:ascii="Times New Roman" w:hAnsi="Times New Roman"/>
                <w:sz w:val="20"/>
              </w:rPr>
              <w:t>6 - обшивка асбестоцементных плит;</w:t>
            </w:r>
          </w:p>
          <w:p w14:paraId="5B5314F5" w14:textId="77777777" w:rsidR="00DF366A" w:rsidRDefault="00DF366A" w:rsidP="00085142">
            <w:pPr>
              <w:jc w:val="both"/>
              <w:rPr>
                <w:rFonts w:ascii="Times New Roman" w:hAnsi="Times New Roman"/>
                <w:sz w:val="20"/>
              </w:rPr>
            </w:pPr>
          </w:p>
          <w:p w14:paraId="1D57D658" w14:textId="77777777" w:rsidR="00DF366A" w:rsidRDefault="00DF366A" w:rsidP="00085142">
            <w:pPr>
              <w:jc w:val="both"/>
              <w:rPr>
                <w:rFonts w:ascii="Times New Roman" w:hAnsi="Times New Roman"/>
                <w:sz w:val="20"/>
              </w:rPr>
            </w:pPr>
            <w:r>
              <w:rPr>
                <w:rFonts w:ascii="Times New Roman" w:hAnsi="Times New Roman"/>
                <w:sz w:val="20"/>
              </w:rPr>
              <w:t>7 - теплоизоляция Т-14;</w:t>
            </w:r>
          </w:p>
          <w:p w14:paraId="4DC6B18E" w14:textId="77777777" w:rsidR="00DF366A" w:rsidRDefault="00DF366A" w:rsidP="00085142">
            <w:pPr>
              <w:jc w:val="both"/>
              <w:rPr>
                <w:rFonts w:ascii="Times New Roman" w:hAnsi="Times New Roman"/>
                <w:sz w:val="20"/>
              </w:rPr>
            </w:pPr>
          </w:p>
          <w:p w14:paraId="5A966848" w14:textId="77777777" w:rsidR="00DF366A" w:rsidRDefault="00DF366A" w:rsidP="00085142">
            <w:pPr>
              <w:jc w:val="both"/>
              <w:rPr>
                <w:rFonts w:ascii="Times New Roman" w:hAnsi="Times New Roman"/>
                <w:sz w:val="20"/>
              </w:rPr>
            </w:pPr>
            <w:r>
              <w:rPr>
                <w:rFonts w:ascii="Times New Roman" w:hAnsi="Times New Roman"/>
                <w:sz w:val="20"/>
              </w:rPr>
              <w:t>8 - теплоизоляция Т-8, Т-11, Т-12;</w:t>
            </w:r>
          </w:p>
          <w:p w14:paraId="572B67E0" w14:textId="77777777" w:rsidR="00DF366A" w:rsidRDefault="00DF366A" w:rsidP="00085142">
            <w:pPr>
              <w:jc w:val="both"/>
              <w:rPr>
                <w:rFonts w:ascii="Times New Roman" w:hAnsi="Times New Roman"/>
                <w:sz w:val="20"/>
              </w:rPr>
            </w:pPr>
          </w:p>
          <w:p w14:paraId="373CCE6C" w14:textId="77777777" w:rsidR="00DF366A" w:rsidRDefault="00DF366A" w:rsidP="00085142">
            <w:pPr>
              <w:jc w:val="both"/>
              <w:rPr>
                <w:rFonts w:ascii="Times New Roman" w:hAnsi="Times New Roman"/>
                <w:sz w:val="20"/>
              </w:rPr>
            </w:pPr>
          </w:p>
        </w:tc>
      </w:tr>
      <w:tr w:rsidR="00DF366A" w14:paraId="1B5A2E44" w14:textId="77777777" w:rsidTr="00085142">
        <w:tblPrEx>
          <w:tblCellMar>
            <w:top w:w="0" w:type="dxa"/>
            <w:bottom w:w="0" w:type="dxa"/>
          </w:tblCellMar>
        </w:tblPrEx>
        <w:tc>
          <w:tcPr>
            <w:tcW w:w="3753" w:type="dxa"/>
            <w:tcBorders>
              <w:top w:val="single" w:sz="6" w:space="0" w:color="auto"/>
              <w:left w:val="single" w:sz="6" w:space="0" w:color="auto"/>
              <w:right w:val="single" w:sz="6" w:space="0" w:color="auto"/>
            </w:tcBorders>
          </w:tcPr>
          <w:p w14:paraId="382D546E" w14:textId="77777777" w:rsidR="00DF366A" w:rsidRDefault="00DF366A" w:rsidP="00085142">
            <w:pPr>
              <w:rPr>
                <w:rFonts w:ascii="Times New Roman" w:hAnsi="Times New Roman"/>
                <w:sz w:val="20"/>
              </w:rPr>
            </w:pPr>
            <w:r>
              <w:rPr>
                <w:rFonts w:ascii="Times New Roman" w:hAnsi="Times New Roman"/>
                <w:sz w:val="20"/>
              </w:rPr>
              <w:lastRenderedPageBreak/>
              <w:t xml:space="preserve">П-8 - утепленное с ребристыми или плоскими плитами из армированных легких бетонов </w:t>
            </w:r>
          </w:p>
        </w:tc>
        <w:tc>
          <w:tcPr>
            <w:tcW w:w="6828" w:type="dxa"/>
            <w:tcBorders>
              <w:top w:val="single" w:sz="6" w:space="0" w:color="auto"/>
              <w:left w:val="single" w:sz="6" w:space="0" w:color="auto"/>
              <w:right w:val="single" w:sz="6" w:space="0" w:color="auto"/>
            </w:tcBorders>
          </w:tcPr>
          <w:p w14:paraId="3E0CCD96" w14:textId="441D9F74"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56B70806" wp14:editId="2EFD3D18">
                  <wp:extent cx="4191000" cy="2914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2914650"/>
                          </a:xfrm>
                          <a:prstGeom prst="rect">
                            <a:avLst/>
                          </a:prstGeom>
                          <a:noFill/>
                          <a:ln>
                            <a:noFill/>
                          </a:ln>
                        </pic:spPr>
                      </pic:pic>
                    </a:graphicData>
                  </a:graphic>
                </wp:inline>
              </w:drawing>
            </w:r>
          </w:p>
        </w:tc>
        <w:tc>
          <w:tcPr>
            <w:tcW w:w="3945" w:type="dxa"/>
            <w:tcBorders>
              <w:left w:val="single" w:sz="6" w:space="0" w:color="auto"/>
              <w:right w:val="single" w:sz="6" w:space="0" w:color="auto"/>
            </w:tcBorders>
          </w:tcPr>
          <w:p w14:paraId="0C37D43A" w14:textId="77777777" w:rsidR="00DF366A" w:rsidRDefault="00DF366A" w:rsidP="00085142">
            <w:pPr>
              <w:jc w:val="both"/>
              <w:rPr>
                <w:rFonts w:ascii="Times New Roman" w:hAnsi="Times New Roman"/>
                <w:sz w:val="20"/>
              </w:rPr>
            </w:pPr>
            <w:r>
              <w:rPr>
                <w:rFonts w:ascii="Times New Roman" w:hAnsi="Times New Roman"/>
                <w:sz w:val="20"/>
              </w:rPr>
              <w:t>9 - теплоизоляция Т-15;</w:t>
            </w:r>
          </w:p>
          <w:p w14:paraId="54D57BA7" w14:textId="77777777" w:rsidR="00DF366A" w:rsidRDefault="00DF366A" w:rsidP="00085142">
            <w:pPr>
              <w:jc w:val="both"/>
              <w:rPr>
                <w:rFonts w:ascii="Times New Roman" w:hAnsi="Times New Roman"/>
                <w:sz w:val="20"/>
              </w:rPr>
            </w:pPr>
          </w:p>
          <w:p w14:paraId="1CF5938E" w14:textId="77777777" w:rsidR="00DF366A" w:rsidRDefault="00DF366A" w:rsidP="00085142">
            <w:pPr>
              <w:jc w:val="both"/>
              <w:rPr>
                <w:rFonts w:ascii="Times New Roman" w:hAnsi="Times New Roman"/>
                <w:sz w:val="20"/>
              </w:rPr>
            </w:pPr>
            <w:r>
              <w:rPr>
                <w:rFonts w:ascii="Times New Roman" w:hAnsi="Times New Roman"/>
                <w:sz w:val="20"/>
              </w:rPr>
              <w:t>10 -  теплоизоляция Т-13 (несущая плита);</w:t>
            </w:r>
          </w:p>
          <w:p w14:paraId="142A78EB" w14:textId="77777777" w:rsidR="00DF366A" w:rsidRDefault="00DF366A" w:rsidP="00085142">
            <w:pPr>
              <w:jc w:val="both"/>
              <w:rPr>
                <w:rFonts w:ascii="Times New Roman" w:hAnsi="Times New Roman"/>
                <w:sz w:val="20"/>
              </w:rPr>
            </w:pPr>
          </w:p>
          <w:p w14:paraId="3C6D8A0A" w14:textId="77777777" w:rsidR="00DF366A" w:rsidRDefault="00DF366A" w:rsidP="00085142">
            <w:pPr>
              <w:jc w:val="both"/>
              <w:rPr>
                <w:rFonts w:ascii="Times New Roman" w:hAnsi="Times New Roman"/>
                <w:sz w:val="20"/>
              </w:rPr>
            </w:pPr>
            <w:r>
              <w:rPr>
                <w:rFonts w:ascii="Times New Roman" w:hAnsi="Times New Roman"/>
                <w:sz w:val="20"/>
              </w:rPr>
              <w:t>11 - пароизоляция В-9  В-11;</w:t>
            </w:r>
          </w:p>
          <w:p w14:paraId="51558416" w14:textId="77777777" w:rsidR="00DF366A" w:rsidRDefault="00DF366A" w:rsidP="00085142">
            <w:pPr>
              <w:jc w:val="both"/>
              <w:rPr>
                <w:rFonts w:ascii="Times New Roman" w:hAnsi="Times New Roman"/>
                <w:sz w:val="20"/>
              </w:rPr>
            </w:pPr>
          </w:p>
          <w:p w14:paraId="58B933C1" w14:textId="77777777" w:rsidR="00DF366A" w:rsidRDefault="00DF366A" w:rsidP="00085142">
            <w:pPr>
              <w:jc w:val="both"/>
              <w:rPr>
                <w:rFonts w:ascii="Times New Roman" w:hAnsi="Times New Roman"/>
                <w:sz w:val="20"/>
              </w:rPr>
            </w:pPr>
            <w:r>
              <w:rPr>
                <w:rFonts w:ascii="Times New Roman" w:hAnsi="Times New Roman"/>
                <w:sz w:val="20"/>
              </w:rPr>
              <w:t>12 - пароизоляция В-9, В-10;</w:t>
            </w:r>
          </w:p>
          <w:p w14:paraId="5403654E" w14:textId="77777777" w:rsidR="00DF366A" w:rsidRDefault="00DF366A" w:rsidP="00085142">
            <w:pPr>
              <w:jc w:val="both"/>
              <w:rPr>
                <w:rFonts w:ascii="Times New Roman" w:hAnsi="Times New Roman"/>
                <w:sz w:val="20"/>
              </w:rPr>
            </w:pPr>
          </w:p>
          <w:p w14:paraId="21523449" w14:textId="77777777" w:rsidR="00DF366A" w:rsidRDefault="00DF366A" w:rsidP="00085142">
            <w:pPr>
              <w:jc w:val="both"/>
              <w:rPr>
                <w:rFonts w:ascii="Times New Roman" w:hAnsi="Times New Roman"/>
                <w:sz w:val="20"/>
              </w:rPr>
            </w:pPr>
            <w:r>
              <w:rPr>
                <w:rFonts w:ascii="Times New Roman" w:hAnsi="Times New Roman"/>
                <w:sz w:val="20"/>
              </w:rPr>
              <w:t>13 - пароизоляция В-1, В-11, В-12;</w:t>
            </w:r>
          </w:p>
          <w:p w14:paraId="69AC8AEA" w14:textId="77777777" w:rsidR="00DF366A" w:rsidRDefault="00DF366A" w:rsidP="00085142">
            <w:pPr>
              <w:jc w:val="both"/>
              <w:rPr>
                <w:rFonts w:ascii="Times New Roman" w:hAnsi="Times New Roman"/>
                <w:sz w:val="20"/>
              </w:rPr>
            </w:pPr>
          </w:p>
        </w:tc>
      </w:tr>
      <w:tr w:rsidR="00DF366A" w14:paraId="48E74B03"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6DADB8D2" w14:textId="77777777" w:rsidR="00DF366A" w:rsidRDefault="00DF366A" w:rsidP="00085142">
            <w:pPr>
              <w:rPr>
                <w:rFonts w:ascii="Times New Roman" w:hAnsi="Times New Roman"/>
                <w:sz w:val="20"/>
              </w:rPr>
            </w:pPr>
            <w:r>
              <w:rPr>
                <w:rFonts w:ascii="Times New Roman" w:hAnsi="Times New Roman"/>
                <w:sz w:val="20"/>
              </w:rPr>
              <w:lastRenderedPageBreak/>
              <w:t xml:space="preserve">П-9 - эксплуатируемое </w:t>
            </w:r>
          </w:p>
          <w:p w14:paraId="3C98537D" w14:textId="77777777" w:rsidR="00DF366A" w:rsidRDefault="00DF366A" w:rsidP="00085142">
            <w:pPr>
              <w:rPr>
                <w:rFonts w:ascii="Times New Roman" w:hAnsi="Times New Roman"/>
                <w:sz w:val="20"/>
              </w:rPr>
            </w:pPr>
          </w:p>
        </w:tc>
        <w:tc>
          <w:tcPr>
            <w:tcW w:w="6828" w:type="dxa"/>
            <w:tcBorders>
              <w:top w:val="single" w:sz="6" w:space="0" w:color="auto"/>
              <w:left w:val="single" w:sz="6" w:space="0" w:color="auto"/>
              <w:bottom w:val="single" w:sz="6" w:space="0" w:color="auto"/>
              <w:right w:val="single" w:sz="6" w:space="0" w:color="auto"/>
            </w:tcBorders>
          </w:tcPr>
          <w:p w14:paraId="3AC7BE59" w14:textId="4C8711F4"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46BBA3F9" wp14:editId="3C4F629E">
                  <wp:extent cx="4267200" cy="385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3857625"/>
                          </a:xfrm>
                          <a:prstGeom prst="rect">
                            <a:avLst/>
                          </a:prstGeom>
                          <a:noFill/>
                          <a:ln>
                            <a:noFill/>
                          </a:ln>
                        </pic:spPr>
                      </pic:pic>
                    </a:graphicData>
                  </a:graphic>
                </wp:inline>
              </w:drawing>
            </w:r>
          </w:p>
          <w:p w14:paraId="1BDE314E" w14:textId="77777777" w:rsidR="00DF366A" w:rsidRDefault="00DF366A" w:rsidP="00085142">
            <w:pPr>
              <w:jc w:val="center"/>
              <w:rPr>
                <w:rFonts w:ascii="Times New Roman" w:hAnsi="Times New Roman"/>
                <w:sz w:val="20"/>
              </w:rPr>
            </w:pPr>
          </w:p>
        </w:tc>
        <w:tc>
          <w:tcPr>
            <w:tcW w:w="3945" w:type="dxa"/>
            <w:tcBorders>
              <w:left w:val="single" w:sz="6" w:space="0" w:color="auto"/>
              <w:bottom w:val="single" w:sz="6" w:space="0" w:color="auto"/>
              <w:right w:val="single" w:sz="6" w:space="0" w:color="auto"/>
            </w:tcBorders>
          </w:tcPr>
          <w:p w14:paraId="36163010" w14:textId="77777777" w:rsidR="00DF366A" w:rsidRDefault="00DF366A" w:rsidP="00085142">
            <w:pPr>
              <w:jc w:val="both"/>
              <w:rPr>
                <w:rFonts w:ascii="Times New Roman" w:hAnsi="Times New Roman"/>
                <w:sz w:val="20"/>
              </w:rPr>
            </w:pPr>
            <w:r>
              <w:rPr>
                <w:rFonts w:ascii="Times New Roman" w:hAnsi="Times New Roman"/>
                <w:sz w:val="20"/>
              </w:rPr>
              <w:t>14 - несущая железобетонная плита;</w:t>
            </w:r>
          </w:p>
          <w:p w14:paraId="0C3EAE88" w14:textId="77777777" w:rsidR="00DF366A" w:rsidRDefault="00DF366A" w:rsidP="00085142">
            <w:pPr>
              <w:jc w:val="both"/>
              <w:rPr>
                <w:rFonts w:ascii="Times New Roman" w:hAnsi="Times New Roman"/>
                <w:sz w:val="20"/>
              </w:rPr>
            </w:pPr>
          </w:p>
          <w:p w14:paraId="5BBA4D47" w14:textId="77777777" w:rsidR="00DF366A" w:rsidRDefault="00DF366A" w:rsidP="00085142">
            <w:pPr>
              <w:jc w:val="both"/>
              <w:rPr>
                <w:rFonts w:ascii="Times New Roman" w:hAnsi="Times New Roman"/>
                <w:sz w:val="20"/>
              </w:rPr>
            </w:pPr>
            <w:r>
              <w:rPr>
                <w:rFonts w:ascii="Times New Roman" w:hAnsi="Times New Roman"/>
                <w:sz w:val="20"/>
              </w:rPr>
              <w:t>15 - вентилируемая воздушная прослойка;</w:t>
            </w:r>
          </w:p>
          <w:p w14:paraId="15338DA3" w14:textId="77777777" w:rsidR="00DF366A" w:rsidRDefault="00DF366A" w:rsidP="00085142">
            <w:pPr>
              <w:jc w:val="both"/>
              <w:rPr>
                <w:rFonts w:ascii="Times New Roman" w:hAnsi="Times New Roman"/>
                <w:sz w:val="20"/>
              </w:rPr>
            </w:pPr>
          </w:p>
          <w:p w14:paraId="75CD6ED1" w14:textId="77777777" w:rsidR="00DF366A" w:rsidRDefault="00DF366A" w:rsidP="00085142">
            <w:pPr>
              <w:jc w:val="both"/>
              <w:rPr>
                <w:rFonts w:ascii="Times New Roman" w:hAnsi="Times New Roman"/>
                <w:sz w:val="20"/>
              </w:rPr>
            </w:pPr>
            <w:r>
              <w:rPr>
                <w:rFonts w:ascii="Times New Roman" w:hAnsi="Times New Roman"/>
                <w:sz w:val="20"/>
              </w:rPr>
              <w:t>16 - вентиляционные каналы диаметром 50-60 мм через 150-250 мм</w:t>
            </w:r>
          </w:p>
          <w:p w14:paraId="65214880" w14:textId="77777777" w:rsidR="00DF366A" w:rsidRDefault="00DF366A" w:rsidP="00085142">
            <w:pPr>
              <w:jc w:val="both"/>
              <w:rPr>
                <w:rFonts w:ascii="Times New Roman" w:hAnsi="Times New Roman"/>
                <w:sz w:val="20"/>
              </w:rPr>
            </w:pPr>
          </w:p>
        </w:tc>
      </w:tr>
    </w:tbl>
    <w:p w14:paraId="6C359D3C" w14:textId="77777777" w:rsidR="00DF366A" w:rsidRDefault="00DF366A" w:rsidP="00DF366A">
      <w:pPr>
        <w:jc w:val="center"/>
        <w:rPr>
          <w:rFonts w:ascii="Times New Roman" w:hAnsi="Times New Roman"/>
          <w:sz w:val="20"/>
          <w:lang w:val="en-US"/>
        </w:rPr>
      </w:pPr>
    </w:p>
    <w:p w14:paraId="5FDDFD42" w14:textId="77777777" w:rsidR="00DF366A" w:rsidRDefault="00DF366A" w:rsidP="00DF366A">
      <w:pPr>
        <w:jc w:val="center"/>
        <w:rPr>
          <w:rFonts w:ascii="Times New Roman" w:hAnsi="Times New Roman"/>
          <w:sz w:val="20"/>
          <w:lang w:val="en-US"/>
        </w:rPr>
      </w:pPr>
    </w:p>
    <w:p w14:paraId="6249AD8F" w14:textId="77777777" w:rsidR="00DF366A" w:rsidRDefault="00DF366A" w:rsidP="00DF366A">
      <w:pPr>
        <w:jc w:val="center"/>
        <w:rPr>
          <w:rFonts w:ascii="Times New Roman" w:hAnsi="Times New Roman"/>
          <w:sz w:val="20"/>
          <w:lang w:val="en-US"/>
        </w:rPr>
      </w:pPr>
    </w:p>
    <w:p w14:paraId="3F9425F5" w14:textId="77777777" w:rsidR="00DF366A" w:rsidRDefault="00DF366A" w:rsidP="00DF366A">
      <w:pPr>
        <w:jc w:val="center"/>
        <w:rPr>
          <w:rFonts w:ascii="Times New Roman" w:hAnsi="Times New Roman"/>
          <w:sz w:val="20"/>
          <w:lang w:val="en-US"/>
        </w:rPr>
      </w:pPr>
    </w:p>
    <w:p w14:paraId="31810E22" w14:textId="77777777" w:rsidR="00DF366A" w:rsidRDefault="00DF366A" w:rsidP="00DF366A">
      <w:pPr>
        <w:jc w:val="center"/>
        <w:rPr>
          <w:rFonts w:ascii="Times New Roman" w:hAnsi="Times New Roman"/>
          <w:sz w:val="20"/>
          <w:lang w:val="en-US"/>
        </w:rPr>
      </w:pPr>
    </w:p>
    <w:p w14:paraId="3F07F7EE" w14:textId="77777777" w:rsidR="00DF366A" w:rsidRDefault="00DF366A" w:rsidP="00DF366A">
      <w:pPr>
        <w:jc w:val="center"/>
        <w:rPr>
          <w:rFonts w:ascii="Times New Roman" w:hAnsi="Times New Roman"/>
          <w:sz w:val="20"/>
          <w:lang w:val="en-US"/>
        </w:rPr>
      </w:pPr>
    </w:p>
    <w:p w14:paraId="2FBF4D8A" w14:textId="77777777" w:rsidR="00DF366A" w:rsidRDefault="00DF366A" w:rsidP="00DF366A">
      <w:pPr>
        <w:jc w:val="center"/>
        <w:rPr>
          <w:rFonts w:ascii="Times New Roman" w:hAnsi="Times New Roman"/>
          <w:sz w:val="20"/>
          <w:lang w:val="en-US"/>
        </w:rPr>
      </w:pPr>
    </w:p>
    <w:p w14:paraId="590E6612" w14:textId="77777777" w:rsidR="00DF366A" w:rsidRDefault="00DF366A" w:rsidP="00DF366A">
      <w:pPr>
        <w:jc w:val="center"/>
        <w:rPr>
          <w:rFonts w:ascii="Times New Roman" w:hAnsi="Times New Roman"/>
          <w:sz w:val="20"/>
          <w:lang w:val="en-US"/>
        </w:rPr>
      </w:pPr>
    </w:p>
    <w:p w14:paraId="186EB08F" w14:textId="77777777" w:rsidR="00DF366A" w:rsidRDefault="00DF366A" w:rsidP="00DF366A">
      <w:pPr>
        <w:jc w:val="center"/>
        <w:rPr>
          <w:rFonts w:ascii="Times New Roman" w:hAnsi="Times New Roman"/>
          <w:sz w:val="20"/>
          <w:lang w:val="en-US"/>
        </w:rPr>
      </w:pPr>
    </w:p>
    <w:p w14:paraId="697826A1" w14:textId="77777777" w:rsidR="00DF366A" w:rsidRDefault="00DF366A" w:rsidP="00DF366A">
      <w:pPr>
        <w:jc w:val="center"/>
        <w:rPr>
          <w:rFonts w:ascii="Times New Roman" w:hAnsi="Times New Roman"/>
          <w:sz w:val="20"/>
          <w:lang w:val="en-US"/>
        </w:rPr>
      </w:pPr>
    </w:p>
    <w:p w14:paraId="416ECFAC" w14:textId="77777777" w:rsidR="00DF366A" w:rsidRDefault="00DF366A" w:rsidP="00DF366A">
      <w:pPr>
        <w:jc w:val="center"/>
        <w:rPr>
          <w:rFonts w:ascii="Times New Roman" w:hAnsi="Times New Roman"/>
          <w:sz w:val="20"/>
          <w:lang w:val="en-US"/>
        </w:rPr>
      </w:pPr>
    </w:p>
    <w:p w14:paraId="5321C383" w14:textId="77777777" w:rsidR="00DF366A" w:rsidRDefault="00DF366A" w:rsidP="00DF366A">
      <w:pPr>
        <w:jc w:val="center"/>
        <w:rPr>
          <w:rFonts w:ascii="Times New Roman" w:hAnsi="Times New Roman"/>
          <w:sz w:val="20"/>
          <w:lang w:val="en-US"/>
        </w:rPr>
      </w:pPr>
    </w:p>
    <w:p w14:paraId="5156641C" w14:textId="77777777" w:rsidR="00DF366A" w:rsidRDefault="00DF366A" w:rsidP="00DF366A">
      <w:pPr>
        <w:jc w:val="center"/>
        <w:rPr>
          <w:rFonts w:ascii="Times New Roman" w:hAnsi="Times New Roman"/>
          <w:sz w:val="20"/>
          <w:lang w:val="en-US"/>
        </w:rPr>
      </w:pPr>
    </w:p>
    <w:p w14:paraId="7A4B791C" w14:textId="77777777" w:rsidR="00DF366A" w:rsidRDefault="00DF366A" w:rsidP="00DF366A">
      <w:pPr>
        <w:jc w:val="right"/>
        <w:rPr>
          <w:rFonts w:ascii="Times New Roman" w:hAnsi="Times New Roman"/>
          <w:sz w:val="20"/>
        </w:rPr>
      </w:pPr>
      <w:r>
        <w:rPr>
          <w:rFonts w:ascii="Times New Roman" w:hAnsi="Times New Roman"/>
          <w:sz w:val="20"/>
        </w:rPr>
        <w:t>Приложение 3</w:t>
      </w:r>
    </w:p>
    <w:p w14:paraId="3C721970" w14:textId="77777777" w:rsidR="00DF366A" w:rsidRDefault="00DF366A" w:rsidP="00DF366A">
      <w:pPr>
        <w:jc w:val="right"/>
        <w:rPr>
          <w:rFonts w:ascii="Times New Roman" w:hAnsi="Times New Roman"/>
          <w:sz w:val="20"/>
        </w:rPr>
      </w:pPr>
    </w:p>
    <w:p w14:paraId="0046B7AE"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Решения элементов покрытий с кровлями из асбестоцементных волнистых листов </w:t>
      </w:r>
    </w:p>
    <w:p w14:paraId="34014775" w14:textId="77777777" w:rsidR="00DF366A" w:rsidRDefault="00DF366A" w:rsidP="00DF366A">
      <w:pPr>
        <w:jc w:val="center"/>
        <w:rPr>
          <w:rFonts w:ascii="Times New Roman" w:hAnsi="Times New Roman"/>
          <w:sz w:val="20"/>
        </w:rPr>
      </w:pPr>
    </w:p>
    <w:tbl>
      <w:tblPr>
        <w:tblW w:w="0" w:type="auto"/>
        <w:tblInd w:w="180" w:type="dxa"/>
        <w:tblLayout w:type="fixed"/>
        <w:tblCellMar>
          <w:left w:w="105" w:type="dxa"/>
          <w:right w:w="105" w:type="dxa"/>
        </w:tblCellMar>
        <w:tblLook w:val="0000" w:firstRow="0" w:lastRow="0" w:firstColumn="0" w:lastColumn="0" w:noHBand="0" w:noVBand="0"/>
      </w:tblPr>
      <w:tblGrid>
        <w:gridCol w:w="3753"/>
        <w:gridCol w:w="6804"/>
        <w:gridCol w:w="3969"/>
      </w:tblGrid>
      <w:tr w:rsidR="00DF366A" w14:paraId="57F8F1CE"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301F24A7" w14:textId="77777777" w:rsidR="00DF366A" w:rsidRDefault="00DF366A" w:rsidP="00085142">
            <w:pPr>
              <w:jc w:val="center"/>
              <w:rPr>
                <w:rFonts w:ascii="Times New Roman" w:hAnsi="Times New Roman"/>
                <w:sz w:val="20"/>
              </w:rPr>
            </w:pPr>
            <w:r>
              <w:rPr>
                <w:rFonts w:ascii="Times New Roman" w:hAnsi="Times New Roman"/>
                <w:sz w:val="20"/>
              </w:rPr>
              <w:t xml:space="preserve">Тип покрытия </w:t>
            </w:r>
          </w:p>
        </w:tc>
        <w:tc>
          <w:tcPr>
            <w:tcW w:w="6804" w:type="dxa"/>
            <w:tcBorders>
              <w:top w:val="single" w:sz="6" w:space="0" w:color="auto"/>
              <w:left w:val="single" w:sz="6" w:space="0" w:color="auto"/>
              <w:bottom w:val="single" w:sz="6" w:space="0" w:color="auto"/>
              <w:right w:val="single" w:sz="6" w:space="0" w:color="auto"/>
            </w:tcBorders>
          </w:tcPr>
          <w:p w14:paraId="35CDF808" w14:textId="77777777" w:rsidR="00DF366A" w:rsidRDefault="00DF366A" w:rsidP="00085142">
            <w:pPr>
              <w:pStyle w:val="Preformat"/>
              <w:jc w:val="center"/>
              <w:rPr>
                <w:rFonts w:ascii="Times New Roman" w:hAnsi="Times New Roman"/>
                <w:sz w:val="20"/>
              </w:rPr>
            </w:pPr>
            <w:r>
              <w:rPr>
                <w:rFonts w:ascii="Times New Roman" w:hAnsi="Times New Roman"/>
                <w:sz w:val="20"/>
              </w:rPr>
              <w:t xml:space="preserve">Схема покрытия </w:t>
            </w:r>
          </w:p>
        </w:tc>
        <w:tc>
          <w:tcPr>
            <w:tcW w:w="3969" w:type="dxa"/>
            <w:tcBorders>
              <w:top w:val="single" w:sz="6" w:space="0" w:color="auto"/>
              <w:left w:val="single" w:sz="6" w:space="0" w:color="auto"/>
              <w:right w:val="single" w:sz="6" w:space="0" w:color="auto"/>
            </w:tcBorders>
          </w:tcPr>
          <w:p w14:paraId="39B10AD2" w14:textId="77777777" w:rsidR="00DF366A" w:rsidRDefault="00DF366A" w:rsidP="00085142">
            <w:pPr>
              <w:pStyle w:val="Preformat"/>
              <w:jc w:val="center"/>
              <w:rPr>
                <w:rFonts w:ascii="Times New Roman" w:hAnsi="Times New Roman"/>
                <w:sz w:val="20"/>
              </w:rPr>
            </w:pPr>
            <w:r>
              <w:rPr>
                <w:rFonts w:ascii="Times New Roman" w:hAnsi="Times New Roman"/>
                <w:sz w:val="20"/>
              </w:rPr>
              <w:t xml:space="preserve">Элементы покрытия </w:t>
            </w:r>
          </w:p>
        </w:tc>
      </w:tr>
      <w:tr w:rsidR="00DF366A" w14:paraId="1ED7C60B" w14:textId="77777777" w:rsidTr="00085142">
        <w:tblPrEx>
          <w:tblCellMar>
            <w:top w:w="0" w:type="dxa"/>
            <w:bottom w:w="0" w:type="dxa"/>
          </w:tblCellMar>
        </w:tblPrEx>
        <w:tc>
          <w:tcPr>
            <w:tcW w:w="3753" w:type="dxa"/>
            <w:tcBorders>
              <w:top w:val="single" w:sz="6" w:space="0" w:color="auto"/>
              <w:left w:val="single" w:sz="6" w:space="0" w:color="auto"/>
              <w:right w:val="single" w:sz="6" w:space="0" w:color="auto"/>
            </w:tcBorders>
          </w:tcPr>
          <w:p w14:paraId="04614BAC" w14:textId="77777777" w:rsidR="00DF366A" w:rsidRDefault="00DF366A" w:rsidP="00085142">
            <w:pPr>
              <w:jc w:val="both"/>
              <w:rPr>
                <w:rFonts w:ascii="Times New Roman" w:hAnsi="Times New Roman"/>
                <w:sz w:val="20"/>
              </w:rPr>
            </w:pPr>
            <w:r>
              <w:rPr>
                <w:rFonts w:ascii="Times New Roman" w:hAnsi="Times New Roman"/>
                <w:sz w:val="20"/>
              </w:rPr>
              <w:t>Пл-1 -неутепленное (или чердачное)</w:t>
            </w:r>
          </w:p>
          <w:p w14:paraId="23A0C52D" w14:textId="77777777" w:rsidR="00DF366A" w:rsidRDefault="00DF366A" w:rsidP="00085142">
            <w:pPr>
              <w:pStyle w:val="Preformat"/>
              <w:jc w:val="both"/>
              <w:rPr>
                <w:rFonts w:ascii="Times New Roman" w:hAnsi="Times New Roman"/>
                <w:sz w:val="20"/>
              </w:rPr>
            </w:pPr>
          </w:p>
          <w:p w14:paraId="69B911F5" w14:textId="77777777" w:rsidR="00DF366A" w:rsidRDefault="00DF366A" w:rsidP="00085142">
            <w:pPr>
              <w:pStyle w:val="Preformat"/>
              <w:jc w:val="both"/>
              <w:rPr>
                <w:rFonts w:ascii="Times New Roman" w:hAnsi="Times New Roman"/>
                <w:sz w:val="20"/>
              </w:rPr>
            </w:pPr>
          </w:p>
          <w:p w14:paraId="7BF2D032" w14:textId="77777777" w:rsidR="00DF366A" w:rsidRDefault="00DF366A" w:rsidP="00085142">
            <w:pPr>
              <w:pStyle w:val="Preformat"/>
              <w:jc w:val="both"/>
              <w:rPr>
                <w:rFonts w:ascii="Times New Roman" w:hAnsi="Times New Roman"/>
                <w:sz w:val="20"/>
              </w:rPr>
            </w:pPr>
          </w:p>
          <w:p w14:paraId="2D2A1975" w14:textId="77777777" w:rsidR="00DF366A" w:rsidRDefault="00DF366A" w:rsidP="00085142">
            <w:pPr>
              <w:pStyle w:val="Preformat"/>
              <w:jc w:val="both"/>
              <w:rPr>
                <w:rFonts w:ascii="Times New Roman" w:hAnsi="Times New Roman"/>
                <w:sz w:val="20"/>
              </w:rPr>
            </w:pPr>
          </w:p>
          <w:p w14:paraId="431F6AC1" w14:textId="77777777" w:rsidR="00DF366A" w:rsidRDefault="00DF366A" w:rsidP="00085142">
            <w:pPr>
              <w:pStyle w:val="Preformat"/>
              <w:jc w:val="both"/>
              <w:rPr>
                <w:rFonts w:ascii="Times New Roman" w:hAnsi="Times New Roman"/>
                <w:sz w:val="20"/>
              </w:rPr>
            </w:pPr>
          </w:p>
          <w:p w14:paraId="274F525F" w14:textId="77777777" w:rsidR="00DF366A" w:rsidRDefault="00DF366A" w:rsidP="00085142">
            <w:pPr>
              <w:pStyle w:val="Preformat"/>
              <w:jc w:val="both"/>
              <w:rPr>
                <w:rFonts w:ascii="Times New Roman" w:hAnsi="Times New Roman"/>
                <w:sz w:val="20"/>
              </w:rPr>
            </w:pPr>
          </w:p>
          <w:p w14:paraId="2917BB57" w14:textId="77777777" w:rsidR="00DF366A" w:rsidRDefault="00DF366A" w:rsidP="00085142">
            <w:pPr>
              <w:pStyle w:val="Preformat"/>
              <w:jc w:val="both"/>
              <w:rPr>
                <w:rFonts w:ascii="Times New Roman" w:hAnsi="Times New Roman"/>
                <w:sz w:val="20"/>
              </w:rPr>
            </w:pPr>
          </w:p>
          <w:p w14:paraId="0E7AAE42" w14:textId="77777777" w:rsidR="00DF366A" w:rsidRDefault="00DF366A" w:rsidP="00085142">
            <w:pPr>
              <w:pStyle w:val="Preformat"/>
              <w:jc w:val="both"/>
              <w:rPr>
                <w:rFonts w:ascii="Times New Roman" w:hAnsi="Times New Roman"/>
                <w:sz w:val="20"/>
              </w:rPr>
            </w:pPr>
          </w:p>
          <w:p w14:paraId="137BCF8E" w14:textId="77777777" w:rsidR="00DF366A" w:rsidRDefault="00DF366A" w:rsidP="00085142">
            <w:pPr>
              <w:pStyle w:val="Preformat"/>
              <w:jc w:val="both"/>
              <w:rPr>
                <w:rFonts w:ascii="Times New Roman" w:hAnsi="Times New Roman"/>
                <w:sz w:val="20"/>
              </w:rPr>
            </w:pPr>
          </w:p>
        </w:tc>
        <w:tc>
          <w:tcPr>
            <w:tcW w:w="6804" w:type="dxa"/>
            <w:tcBorders>
              <w:top w:val="single" w:sz="6" w:space="0" w:color="auto"/>
              <w:left w:val="single" w:sz="6" w:space="0" w:color="auto"/>
              <w:right w:val="single" w:sz="6" w:space="0" w:color="auto"/>
            </w:tcBorders>
          </w:tcPr>
          <w:p w14:paraId="0FD62932" w14:textId="65938B77"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278E6079" wp14:editId="080C93EC">
                  <wp:extent cx="3705225" cy="1752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1752600"/>
                          </a:xfrm>
                          <a:prstGeom prst="rect">
                            <a:avLst/>
                          </a:prstGeom>
                          <a:noFill/>
                          <a:ln>
                            <a:noFill/>
                          </a:ln>
                        </pic:spPr>
                      </pic:pic>
                    </a:graphicData>
                  </a:graphic>
                </wp:inline>
              </w:drawing>
            </w:r>
          </w:p>
        </w:tc>
        <w:tc>
          <w:tcPr>
            <w:tcW w:w="3969" w:type="dxa"/>
            <w:tcBorders>
              <w:top w:val="single" w:sz="6" w:space="0" w:color="auto"/>
              <w:left w:val="single" w:sz="6" w:space="0" w:color="auto"/>
              <w:right w:val="single" w:sz="6" w:space="0" w:color="auto"/>
            </w:tcBorders>
          </w:tcPr>
          <w:p w14:paraId="25F715E4" w14:textId="77777777" w:rsidR="00DF366A" w:rsidRDefault="00DF366A" w:rsidP="00085142">
            <w:pPr>
              <w:rPr>
                <w:rFonts w:ascii="Times New Roman" w:hAnsi="Times New Roman"/>
                <w:sz w:val="20"/>
              </w:rPr>
            </w:pPr>
          </w:p>
          <w:p w14:paraId="130FA48C" w14:textId="77777777" w:rsidR="00DF366A" w:rsidRDefault="00DF366A" w:rsidP="00085142">
            <w:pPr>
              <w:jc w:val="both"/>
              <w:rPr>
                <w:rFonts w:ascii="Times New Roman" w:hAnsi="Times New Roman"/>
                <w:sz w:val="20"/>
              </w:rPr>
            </w:pPr>
            <w:r>
              <w:rPr>
                <w:rFonts w:ascii="Times New Roman" w:hAnsi="Times New Roman"/>
                <w:sz w:val="20"/>
              </w:rPr>
              <w:t>1- кровля Кл-1 -Кл-4;</w:t>
            </w:r>
          </w:p>
          <w:p w14:paraId="5A2844BB" w14:textId="77777777" w:rsidR="00DF366A" w:rsidRDefault="00DF366A" w:rsidP="00085142">
            <w:pPr>
              <w:jc w:val="both"/>
              <w:rPr>
                <w:rFonts w:ascii="Times New Roman" w:hAnsi="Times New Roman"/>
                <w:sz w:val="20"/>
              </w:rPr>
            </w:pPr>
          </w:p>
          <w:p w14:paraId="55E1AAC6" w14:textId="77777777" w:rsidR="00DF366A" w:rsidRDefault="00DF366A" w:rsidP="00085142">
            <w:pPr>
              <w:jc w:val="both"/>
              <w:rPr>
                <w:rFonts w:ascii="Times New Roman" w:hAnsi="Times New Roman"/>
                <w:sz w:val="20"/>
              </w:rPr>
            </w:pPr>
            <w:r>
              <w:rPr>
                <w:rFonts w:ascii="Times New Roman" w:hAnsi="Times New Roman"/>
                <w:sz w:val="20"/>
              </w:rPr>
              <w:t>2 - кровля Кл-5, Кл-6;</w:t>
            </w:r>
          </w:p>
          <w:p w14:paraId="4D615CE6" w14:textId="77777777" w:rsidR="00DF366A" w:rsidRDefault="00DF366A" w:rsidP="00085142">
            <w:pPr>
              <w:jc w:val="both"/>
              <w:rPr>
                <w:rFonts w:ascii="Times New Roman" w:hAnsi="Times New Roman"/>
                <w:sz w:val="20"/>
              </w:rPr>
            </w:pPr>
          </w:p>
          <w:p w14:paraId="2B35BDC5" w14:textId="77777777" w:rsidR="00DF366A" w:rsidRDefault="00DF366A" w:rsidP="00085142">
            <w:pPr>
              <w:jc w:val="both"/>
              <w:rPr>
                <w:rFonts w:ascii="Times New Roman" w:hAnsi="Times New Roman"/>
                <w:sz w:val="20"/>
              </w:rPr>
            </w:pPr>
            <w:r>
              <w:rPr>
                <w:rFonts w:ascii="Times New Roman" w:hAnsi="Times New Roman"/>
                <w:sz w:val="20"/>
              </w:rPr>
              <w:t>3 - прогоны стальные или</w:t>
            </w:r>
          </w:p>
          <w:p w14:paraId="47BDFCB7" w14:textId="77777777" w:rsidR="00DF366A" w:rsidRDefault="00DF366A" w:rsidP="00085142">
            <w:pPr>
              <w:jc w:val="both"/>
              <w:rPr>
                <w:rFonts w:ascii="Times New Roman" w:hAnsi="Times New Roman"/>
                <w:sz w:val="20"/>
              </w:rPr>
            </w:pPr>
            <w:r>
              <w:rPr>
                <w:rFonts w:ascii="Times New Roman" w:hAnsi="Times New Roman"/>
                <w:sz w:val="20"/>
              </w:rPr>
              <w:t>железобетонные (в п. 3.13);</w:t>
            </w:r>
          </w:p>
          <w:p w14:paraId="5E94E3A0" w14:textId="77777777" w:rsidR="00DF366A" w:rsidRDefault="00DF366A" w:rsidP="00085142">
            <w:pPr>
              <w:jc w:val="both"/>
              <w:rPr>
                <w:rFonts w:ascii="Times New Roman" w:hAnsi="Times New Roman"/>
                <w:sz w:val="20"/>
              </w:rPr>
            </w:pPr>
          </w:p>
          <w:p w14:paraId="10ED6797" w14:textId="77777777" w:rsidR="00DF366A" w:rsidRDefault="00DF366A" w:rsidP="00085142">
            <w:pPr>
              <w:jc w:val="both"/>
              <w:rPr>
                <w:rFonts w:ascii="Times New Roman" w:hAnsi="Times New Roman"/>
                <w:sz w:val="20"/>
              </w:rPr>
            </w:pPr>
            <w:r>
              <w:rPr>
                <w:rFonts w:ascii="Times New Roman" w:hAnsi="Times New Roman"/>
                <w:sz w:val="20"/>
              </w:rPr>
              <w:t>4 - бруски деревянные;</w:t>
            </w:r>
          </w:p>
          <w:p w14:paraId="7EABC5FF" w14:textId="77777777" w:rsidR="00DF366A" w:rsidRDefault="00DF366A" w:rsidP="00085142">
            <w:pPr>
              <w:ind w:firstLine="225"/>
              <w:jc w:val="both"/>
              <w:rPr>
                <w:rFonts w:ascii="Times New Roman" w:hAnsi="Times New Roman"/>
                <w:sz w:val="20"/>
              </w:rPr>
            </w:pPr>
          </w:p>
        </w:tc>
      </w:tr>
      <w:tr w:rsidR="00DF366A" w14:paraId="3F720D4C" w14:textId="77777777" w:rsidTr="00085142">
        <w:tblPrEx>
          <w:tblCellMar>
            <w:top w:w="0" w:type="dxa"/>
            <w:bottom w:w="0" w:type="dxa"/>
          </w:tblCellMar>
        </w:tblPrEx>
        <w:tc>
          <w:tcPr>
            <w:tcW w:w="3753" w:type="dxa"/>
            <w:tcBorders>
              <w:top w:val="single" w:sz="6" w:space="0" w:color="auto"/>
              <w:left w:val="single" w:sz="6" w:space="0" w:color="auto"/>
              <w:bottom w:val="single" w:sz="6" w:space="0" w:color="auto"/>
              <w:right w:val="single" w:sz="6" w:space="0" w:color="auto"/>
            </w:tcBorders>
          </w:tcPr>
          <w:p w14:paraId="56D557F4" w14:textId="77777777" w:rsidR="00DF366A" w:rsidRDefault="00DF366A" w:rsidP="00085142">
            <w:pPr>
              <w:rPr>
                <w:rFonts w:ascii="Times New Roman" w:hAnsi="Times New Roman"/>
                <w:sz w:val="20"/>
              </w:rPr>
            </w:pPr>
            <w:r>
              <w:rPr>
                <w:rFonts w:ascii="Times New Roman" w:hAnsi="Times New Roman"/>
                <w:sz w:val="20"/>
              </w:rPr>
              <w:t xml:space="preserve">Пл-2 - утепленное с железобетонными или </w:t>
            </w:r>
          </w:p>
          <w:p w14:paraId="519C222D" w14:textId="77777777" w:rsidR="00DF366A" w:rsidRDefault="00DF366A" w:rsidP="00085142">
            <w:pPr>
              <w:rPr>
                <w:rFonts w:ascii="Times New Roman" w:hAnsi="Times New Roman"/>
                <w:sz w:val="20"/>
              </w:rPr>
            </w:pPr>
            <w:r>
              <w:rPr>
                <w:rFonts w:ascii="Times New Roman" w:hAnsi="Times New Roman"/>
                <w:sz w:val="20"/>
              </w:rPr>
              <w:t xml:space="preserve">асбестоцементными несущими плитами и вентилируемой воздушной прослойкой </w:t>
            </w:r>
          </w:p>
          <w:p w14:paraId="6DD7FFD2" w14:textId="77777777" w:rsidR="00DF366A" w:rsidRDefault="00DF366A" w:rsidP="00085142">
            <w:pPr>
              <w:rPr>
                <w:rFonts w:ascii="Times New Roman" w:hAnsi="Times New Roman"/>
                <w:sz w:val="20"/>
              </w:rPr>
            </w:pPr>
          </w:p>
          <w:p w14:paraId="127E1593" w14:textId="77777777" w:rsidR="00DF366A" w:rsidRDefault="00DF366A" w:rsidP="00085142">
            <w:pPr>
              <w:rPr>
                <w:rFonts w:ascii="Times New Roman" w:hAnsi="Times New Roman"/>
                <w:sz w:val="20"/>
              </w:rPr>
            </w:pPr>
          </w:p>
        </w:tc>
        <w:tc>
          <w:tcPr>
            <w:tcW w:w="6804" w:type="dxa"/>
            <w:tcBorders>
              <w:top w:val="single" w:sz="6" w:space="0" w:color="auto"/>
              <w:left w:val="single" w:sz="6" w:space="0" w:color="auto"/>
              <w:bottom w:val="single" w:sz="6" w:space="0" w:color="auto"/>
              <w:right w:val="single" w:sz="6" w:space="0" w:color="auto"/>
            </w:tcBorders>
          </w:tcPr>
          <w:p w14:paraId="0A0E6CAA" w14:textId="05B3D4D0" w:rsidR="00DF366A" w:rsidRDefault="00DF366A" w:rsidP="00085142">
            <w:pPr>
              <w:jc w:val="center"/>
              <w:rPr>
                <w:rFonts w:ascii="Times New Roman" w:hAnsi="Times New Roman"/>
                <w:sz w:val="20"/>
              </w:rPr>
            </w:pPr>
            <w:r>
              <w:rPr>
                <w:rFonts w:ascii="Times New Roman" w:hAnsi="Times New Roman"/>
                <w:noProof/>
                <w:sz w:val="20"/>
              </w:rPr>
              <w:drawing>
                <wp:inline distT="0" distB="0" distL="0" distR="0" wp14:anchorId="1C17D3B5" wp14:editId="5BA9371A">
                  <wp:extent cx="4086225" cy="2009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6225" cy="2009775"/>
                          </a:xfrm>
                          <a:prstGeom prst="rect">
                            <a:avLst/>
                          </a:prstGeom>
                          <a:noFill/>
                          <a:ln>
                            <a:noFill/>
                          </a:ln>
                        </pic:spPr>
                      </pic:pic>
                    </a:graphicData>
                  </a:graphic>
                </wp:inline>
              </w:drawing>
            </w:r>
          </w:p>
        </w:tc>
        <w:tc>
          <w:tcPr>
            <w:tcW w:w="3969" w:type="dxa"/>
            <w:tcBorders>
              <w:left w:val="single" w:sz="6" w:space="0" w:color="auto"/>
              <w:bottom w:val="single" w:sz="6" w:space="0" w:color="auto"/>
              <w:right w:val="single" w:sz="6" w:space="0" w:color="auto"/>
            </w:tcBorders>
          </w:tcPr>
          <w:p w14:paraId="666B7B70" w14:textId="77777777" w:rsidR="00DF366A" w:rsidRDefault="00DF366A" w:rsidP="00085142">
            <w:pPr>
              <w:rPr>
                <w:rFonts w:ascii="Times New Roman" w:hAnsi="Times New Roman"/>
                <w:sz w:val="20"/>
              </w:rPr>
            </w:pPr>
            <w:r>
              <w:rPr>
                <w:rFonts w:ascii="Times New Roman" w:hAnsi="Times New Roman"/>
                <w:sz w:val="20"/>
              </w:rPr>
              <w:t xml:space="preserve"> 5 - теплоизоляция Т-14 (в прил. 4);</w:t>
            </w:r>
          </w:p>
          <w:p w14:paraId="446B750B" w14:textId="77777777" w:rsidR="00DF366A" w:rsidRDefault="00DF366A" w:rsidP="00085142">
            <w:pPr>
              <w:jc w:val="both"/>
              <w:rPr>
                <w:rFonts w:ascii="Times New Roman" w:hAnsi="Times New Roman"/>
                <w:sz w:val="20"/>
              </w:rPr>
            </w:pPr>
          </w:p>
          <w:p w14:paraId="6975FC6A" w14:textId="77777777" w:rsidR="00DF366A" w:rsidRDefault="00DF366A" w:rsidP="00085142">
            <w:pPr>
              <w:jc w:val="both"/>
              <w:rPr>
                <w:rFonts w:ascii="Times New Roman" w:hAnsi="Times New Roman"/>
                <w:sz w:val="20"/>
              </w:rPr>
            </w:pPr>
            <w:r>
              <w:rPr>
                <w:rFonts w:ascii="Times New Roman" w:hAnsi="Times New Roman"/>
                <w:sz w:val="20"/>
              </w:rPr>
              <w:t>6 - пароизоляция В-9 - В-11 (в прил.5);</w:t>
            </w:r>
          </w:p>
          <w:p w14:paraId="6E614B0B" w14:textId="77777777" w:rsidR="00DF366A" w:rsidRDefault="00DF366A" w:rsidP="00085142">
            <w:pPr>
              <w:jc w:val="both"/>
              <w:rPr>
                <w:rFonts w:ascii="Times New Roman" w:hAnsi="Times New Roman"/>
                <w:sz w:val="20"/>
              </w:rPr>
            </w:pPr>
          </w:p>
          <w:p w14:paraId="2588CB5A" w14:textId="77777777" w:rsidR="00DF366A" w:rsidRDefault="00DF366A" w:rsidP="00085142">
            <w:pPr>
              <w:jc w:val="both"/>
              <w:rPr>
                <w:rFonts w:ascii="Times New Roman" w:hAnsi="Times New Roman"/>
                <w:sz w:val="20"/>
                <w:lang w:val="en-US"/>
              </w:rPr>
            </w:pPr>
            <w:r>
              <w:rPr>
                <w:rFonts w:ascii="Times New Roman" w:hAnsi="Times New Roman"/>
                <w:sz w:val="20"/>
              </w:rPr>
              <w:t xml:space="preserve">7 - пароизоляция В-1, В-2; </w:t>
            </w:r>
          </w:p>
          <w:p w14:paraId="0BEDF3F8" w14:textId="77777777" w:rsidR="00DF366A" w:rsidRDefault="00DF366A" w:rsidP="00085142">
            <w:pPr>
              <w:jc w:val="both"/>
              <w:rPr>
                <w:rFonts w:ascii="Times New Roman" w:hAnsi="Times New Roman"/>
                <w:sz w:val="20"/>
              </w:rPr>
            </w:pPr>
            <w:r>
              <w:rPr>
                <w:rFonts w:ascii="Times New Roman" w:hAnsi="Times New Roman"/>
                <w:sz w:val="20"/>
              </w:rPr>
              <w:t>8 - несущая железобетонная плита;</w:t>
            </w:r>
          </w:p>
          <w:p w14:paraId="42B53461" w14:textId="77777777" w:rsidR="00DF366A" w:rsidRDefault="00DF366A" w:rsidP="00085142">
            <w:pPr>
              <w:pStyle w:val="Preformat"/>
              <w:jc w:val="both"/>
              <w:rPr>
                <w:rFonts w:ascii="Times New Roman" w:hAnsi="Times New Roman"/>
                <w:sz w:val="20"/>
              </w:rPr>
            </w:pPr>
          </w:p>
          <w:p w14:paraId="3CA74B6C" w14:textId="77777777" w:rsidR="00DF366A" w:rsidRDefault="00DF366A" w:rsidP="00085142">
            <w:pPr>
              <w:jc w:val="both"/>
              <w:rPr>
                <w:rFonts w:ascii="Times New Roman" w:hAnsi="Times New Roman"/>
                <w:sz w:val="20"/>
              </w:rPr>
            </w:pPr>
            <w:r>
              <w:rPr>
                <w:rFonts w:ascii="Times New Roman" w:hAnsi="Times New Roman"/>
                <w:sz w:val="20"/>
              </w:rPr>
              <w:t xml:space="preserve">9 - нижняя облицовка асбестоцементной плиты </w:t>
            </w:r>
          </w:p>
          <w:p w14:paraId="7905546F" w14:textId="77777777" w:rsidR="00DF366A" w:rsidRDefault="00DF366A" w:rsidP="00085142">
            <w:pPr>
              <w:ind w:firstLine="225"/>
              <w:jc w:val="both"/>
              <w:rPr>
                <w:rFonts w:ascii="Times New Roman" w:hAnsi="Times New Roman"/>
                <w:sz w:val="20"/>
              </w:rPr>
            </w:pPr>
          </w:p>
          <w:p w14:paraId="5C851D3C" w14:textId="77777777" w:rsidR="00DF366A" w:rsidRDefault="00DF366A" w:rsidP="00085142">
            <w:pPr>
              <w:rPr>
                <w:rFonts w:ascii="Times New Roman" w:hAnsi="Times New Roman"/>
                <w:sz w:val="20"/>
              </w:rPr>
            </w:pPr>
            <w:r>
              <w:rPr>
                <w:rFonts w:ascii="Times New Roman" w:hAnsi="Times New Roman"/>
                <w:sz w:val="20"/>
              </w:rPr>
              <w:t xml:space="preserve"> </w:t>
            </w:r>
          </w:p>
          <w:p w14:paraId="79BF6AD3" w14:textId="77777777" w:rsidR="00DF366A" w:rsidRDefault="00DF366A" w:rsidP="00085142">
            <w:pPr>
              <w:rPr>
                <w:rFonts w:ascii="Times New Roman" w:hAnsi="Times New Roman"/>
                <w:sz w:val="20"/>
              </w:rPr>
            </w:pPr>
          </w:p>
        </w:tc>
      </w:tr>
    </w:tbl>
    <w:p w14:paraId="15750523" w14:textId="77777777" w:rsidR="00DF366A" w:rsidRDefault="00DF366A" w:rsidP="00DF366A">
      <w:pPr>
        <w:jc w:val="center"/>
        <w:rPr>
          <w:rFonts w:ascii="Times New Roman" w:hAnsi="Times New Roman"/>
          <w:sz w:val="20"/>
        </w:rPr>
      </w:pPr>
    </w:p>
    <w:p w14:paraId="4552D21A" w14:textId="77777777" w:rsidR="00DF366A" w:rsidRDefault="00DF366A" w:rsidP="00DF366A">
      <w:pPr>
        <w:jc w:val="center"/>
        <w:rPr>
          <w:rFonts w:ascii="Times New Roman" w:hAnsi="Times New Roman"/>
          <w:sz w:val="20"/>
        </w:rPr>
        <w:sectPr w:rsidR="00DF366A">
          <w:pgSz w:w="16840" w:h="11907" w:orient="landscape" w:code="9"/>
          <w:pgMar w:top="1134" w:right="1134" w:bottom="1134" w:left="1134" w:header="720" w:footer="720" w:gutter="0"/>
          <w:cols w:space="720"/>
          <w:noEndnote/>
        </w:sectPr>
      </w:pPr>
    </w:p>
    <w:p w14:paraId="155306BD" w14:textId="77777777" w:rsidR="00DF366A" w:rsidRDefault="00DF366A" w:rsidP="00DF366A">
      <w:pPr>
        <w:jc w:val="right"/>
        <w:rPr>
          <w:rFonts w:ascii="Times New Roman" w:hAnsi="Times New Roman"/>
          <w:sz w:val="20"/>
        </w:rPr>
      </w:pPr>
      <w:r>
        <w:rPr>
          <w:rFonts w:ascii="Times New Roman" w:hAnsi="Times New Roman"/>
          <w:sz w:val="20"/>
        </w:rPr>
        <w:lastRenderedPageBreak/>
        <w:t>Приложение 4(К)</w:t>
      </w:r>
    </w:p>
    <w:p w14:paraId="2D364B97" w14:textId="77777777" w:rsidR="00DF366A" w:rsidRDefault="00DF366A" w:rsidP="00DF366A">
      <w:pPr>
        <w:jc w:val="right"/>
        <w:rPr>
          <w:rFonts w:ascii="Times New Roman" w:hAnsi="Times New Roman"/>
          <w:sz w:val="20"/>
        </w:rPr>
      </w:pPr>
    </w:p>
    <w:p w14:paraId="16FEABE9"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Типы теплоизоляции </w:t>
      </w:r>
    </w:p>
    <w:p w14:paraId="4315CB22" w14:textId="77777777" w:rsidR="00DF366A" w:rsidRDefault="00DF366A" w:rsidP="00DF366A">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530"/>
        <w:gridCol w:w="4364"/>
        <w:gridCol w:w="1344"/>
        <w:gridCol w:w="18"/>
        <w:gridCol w:w="1189"/>
      </w:tblGrid>
      <w:tr w:rsidR="00DF366A" w14:paraId="17088003" w14:textId="77777777" w:rsidTr="00085142">
        <w:tblPrEx>
          <w:tblCellMar>
            <w:top w:w="0" w:type="dxa"/>
            <w:bottom w:w="0" w:type="dxa"/>
          </w:tblCellMar>
        </w:tblPrEx>
        <w:tc>
          <w:tcPr>
            <w:tcW w:w="1530" w:type="dxa"/>
            <w:tcBorders>
              <w:top w:val="single" w:sz="6" w:space="0" w:color="auto"/>
              <w:left w:val="single" w:sz="6" w:space="0" w:color="auto"/>
              <w:right w:val="single" w:sz="6" w:space="0" w:color="auto"/>
            </w:tcBorders>
          </w:tcPr>
          <w:p w14:paraId="361EA7C0" w14:textId="77777777" w:rsidR="00DF366A" w:rsidRDefault="00DF366A" w:rsidP="00085142">
            <w:pPr>
              <w:jc w:val="center"/>
              <w:rPr>
                <w:rFonts w:ascii="Times New Roman" w:hAnsi="Times New Roman"/>
                <w:sz w:val="20"/>
              </w:rPr>
            </w:pPr>
            <w:r>
              <w:rPr>
                <w:rFonts w:ascii="Times New Roman" w:hAnsi="Times New Roman"/>
                <w:sz w:val="20"/>
              </w:rPr>
              <w:t xml:space="preserve">Тип теплоизоляции </w:t>
            </w:r>
          </w:p>
        </w:tc>
        <w:tc>
          <w:tcPr>
            <w:tcW w:w="4364" w:type="dxa"/>
            <w:tcBorders>
              <w:top w:val="single" w:sz="6" w:space="0" w:color="auto"/>
              <w:left w:val="single" w:sz="6" w:space="0" w:color="auto"/>
              <w:right w:val="single" w:sz="6" w:space="0" w:color="auto"/>
            </w:tcBorders>
          </w:tcPr>
          <w:p w14:paraId="511646C4" w14:textId="77777777" w:rsidR="00DF366A" w:rsidRDefault="00DF366A" w:rsidP="00085142">
            <w:pPr>
              <w:jc w:val="center"/>
              <w:rPr>
                <w:rFonts w:ascii="Times New Roman" w:hAnsi="Times New Roman"/>
                <w:sz w:val="20"/>
              </w:rPr>
            </w:pPr>
            <w:r>
              <w:rPr>
                <w:rFonts w:ascii="Times New Roman" w:hAnsi="Times New Roman"/>
                <w:sz w:val="20"/>
              </w:rPr>
              <w:t xml:space="preserve">Материалы теплоизоляции </w:t>
            </w:r>
          </w:p>
        </w:tc>
        <w:tc>
          <w:tcPr>
            <w:tcW w:w="2551" w:type="dxa"/>
            <w:gridSpan w:val="3"/>
            <w:tcBorders>
              <w:top w:val="single" w:sz="6" w:space="0" w:color="auto"/>
              <w:left w:val="single" w:sz="6" w:space="0" w:color="auto"/>
              <w:bottom w:val="single" w:sz="6" w:space="0" w:color="auto"/>
              <w:right w:val="single" w:sz="6" w:space="0" w:color="auto"/>
            </w:tcBorders>
          </w:tcPr>
          <w:p w14:paraId="5EA5BB1F" w14:textId="77777777" w:rsidR="00DF366A" w:rsidRDefault="00DF366A" w:rsidP="00085142">
            <w:pPr>
              <w:jc w:val="center"/>
              <w:rPr>
                <w:rFonts w:ascii="Times New Roman" w:hAnsi="Times New Roman"/>
                <w:sz w:val="20"/>
              </w:rPr>
            </w:pPr>
            <w:r>
              <w:rPr>
                <w:rFonts w:ascii="Times New Roman" w:hAnsi="Times New Roman"/>
                <w:sz w:val="20"/>
              </w:rPr>
              <w:t xml:space="preserve">Прочность кгс/кв.см, не менее </w:t>
            </w:r>
          </w:p>
        </w:tc>
      </w:tr>
      <w:tr w:rsidR="00DF366A" w14:paraId="682971DD" w14:textId="77777777" w:rsidTr="00085142">
        <w:tblPrEx>
          <w:tblCellMar>
            <w:top w:w="0" w:type="dxa"/>
            <w:bottom w:w="0" w:type="dxa"/>
          </w:tblCellMar>
        </w:tblPrEx>
        <w:tc>
          <w:tcPr>
            <w:tcW w:w="1530" w:type="dxa"/>
            <w:tcBorders>
              <w:left w:val="single" w:sz="6" w:space="0" w:color="auto"/>
              <w:bottom w:val="single" w:sz="6" w:space="0" w:color="auto"/>
              <w:right w:val="single" w:sz="6" w:space="0" w:color="auto"/>
            </w:tcBorders>
          </w:tcPr>
          <w:p w14:paraId="3C23AE35" w14:textId="77777777" w:rsidR="00DF366A" w:rsidRDefault="00DF366A" w:rsidP="00085142">
            <w:pPr>
              <w:jc w:val="center"/>
              <w:rPr>
                <w:rFonts w:ascii="Times New Roman" w:hAnsi="Times New Roman"/>
                <w:sz w:val="20"/>
              </w:rPr>
            </w:pPr>
          </w:p>
        </w:tc>
        <w:tc>
          <w:tcPr>
            <w:tcW w:w="4364" w:type="dxa"/>
            <w:tcBorders>
              <w:left w:val="single" w:sz="6" w:space="0" w:color="auto"/>
              <w:bottom w:val="single" w:sz="6" w:space="0" w:color="auto"/>
              <w:right w:val="single" w:sz="6" w:space="0" w:color="auto"/>
            </w:tcBorders>
          </w:tcPr>
          <w:p w14:paraId="3FDF0D28" w14:textId="77777777" w:rsidR="00DF366A" w:rsidRDefault="00DF366A" w:rsidP="00085142">
            <w:pPr>
              <w:jc w:val="center"/>
              <w:rPr>
                <w:rFonts w:ascii="Times New Roman" w:hAnsi="Times New Roman"/>
                <w:sz w:val="20"/>
              </w:rPr>
            </w:pPr>
          </w:p>
        </w:tc>
        <w:tc>
          <w:tcPr>
            <w:tcW w:w="1344" w:type="dxa"/>
            <w:tcBorders>
              <w:top w:val="single" w:sz="6" w:space="0" w:color="auto"/>
              <w:left w:val="single" w:sz="6" w:space="0" w:color="auto"/>
              <w:bottom w:val="single" w:sz="6" w:space="0" w:color="auto"/>
              <w:right w:val="single" w:sz="6" w:space="0" w:color="auto"/>
            </w:tcBorders>
          </w:tcPr>
          <w:p w14:paraId="6B089291" w14:textId="77777777" w:rsidR="00DF366A" w:rsidRDefault="00DF366A" w:rsidP="00085142">
            <w:pPr>
              <w:jc w:val="center"/>
              <w:rPr>
                <w:rFonts w:ascii="Times New Roman" w:hAnsi="Times New Roman"/>
                <w:sz w:val="20"/>
              </w:rPr>
            </w:pPr>
            <w:r>
              <w:rPr>
                <w:rFonts w:ascii="Times New Roman" w:hAnsi="Times New Roman"/>
                <w:sz w:val="20"/>
              </w:rPr>
              <w:t xml:space="preserve">на сжатие </w:t>
            </w:r>
          </w:p>
        </w:tc>
        <w:tc>
          <w:tcPr>
            <w:tcW w:w="1207" w:type="dxa"/>
            <w:gridSpan w:val="2"/>
            <w:tcBorders>
              <w:top w:val="single" w:sz="6" w:space="0" w:color="auto"/>
              <w:left w:val="single" w:sz="6" w:space="0" w:color="auto"/>
              <w:bottom w:val="single" w:sz="6" w:space="0" w:color="auto"/>
              <w:right w:val="single" w:sz="6" w:space="0" w:color="auto"/>
            </w:tcBorders>
          </w:tcPr>
          <w:p w14:paraId="42EBB91D" w14:textId="77777777" w:rsidR="00DF366A" w:rsidRDefault="00DF366A" w:rsidP="00085142">
            <w:pPr>
              <w:jc w:val="center"/>
              <w:rPr>
                <w:rFonts w:ascii="Times New Roman" w:hAnsi="Times New Roman"/>
                <w:sz w:val="20"/>
              </w:rPr>
            </w:pPr>
            <w:r>
              <w:rPr>
                <w:rFonts w:ascii="Times New Roman" w:hAnsi="Times New Roman"/>
                <w:sz w:val="20"/>
              </w:rPr>
              <w:t>на изгиб</w:t>
            </w:r>
          </w:p>
        </w:tc>
      </w:tr>
      <w:tr w:rsidR="00DF366A" w14:paraId="6EC7BFC7" w14:textId="77777777" w:rsidTr="00085142">
        <w:tblPrEx>
          <w:tblCellMar>
            <w:top w:w="0" w:type="dxa"/>
            <w:bottom w:w="0" w:type="dxa"/>
          </w:tblCellMar>
        </w:tblPrEx>
        <w:tc>
          <w:tcPr>
            <w:tcW w:w="1530" w:type="dxa"/>
            <w:tcBorders>
              <w:top w:val="single" w:sz="6" w:space="0" w:color="auto"/>
              <w:left w:val="single" w:sz="6" w:space="0" w:color="auto"/>
              <w:right w:val="single" w:sz="6" w:space="0" w:color="auto"/>
            </w:tcBorders>
          </w:tcPr>
          <w:p w14:paraId="19020D72" w14:textId="77777777" w:rsidR="00DF366A" w:rsidRDefault="00DF366A" w:rsidP="00085142">
            <w:pPr>
              <w:jc w:val="center"/>
              <w:rPr>
                <w:rFonts w:ascii="Times New Roman" w:hAnsi="Times New Roman"/>
                <w:sz w:val="20"/>
              </w:rPr>
            </w:pPr>
            <w:r>
              <w:rPr>
                <w:rFonts w:ascii="Times New Roman" w:hAnsi="Times New Roman"/>
                <w:sz w:val="20"/>
              </w:rPr>
              <w:t xml:space="preserve">Т-1 </w:t>
            </w:r>
          </w:p>
        </w:tc>
        <w:tc>
          <w:tcPr>
            <w:tcW w:w="4364" w:type="dxa"/>
            <w:tcBorders>
              <w:top w:val="single" w:sz="6" w:space="0" w:color="auto"/>
              <w:left w:val="single" w:sz="6" w:space="0" w:color="auto"/>
              <w:right w:val="single" w:sz="6" w:space="0" w:color="auto"/>
            </w:tcBorders>
          </w:tcPr>
          <w:p w14:paraId="7ECA7FF0" w14:textId="77777777" w:rsidR="00DF366A" w:rsidRDefault="00DF366A" w:rsidP="00085142">
            <w:pPr>
              <w:jc w:val="both"/>
              <w:rPr>
                <w:rFonts w:ascii="Times New Roman" w:hAnsi="Times New Roman"/>
                <w:sz w:val="20"/>
              </w:rPr>
            </w:pPr>
            <w:r>
              <w:rPr>
                <w:rFonts w:ascii="Times New Roman" w:hAnsi="Times New Roman"/>
                <w:sz w:val="20"/>
              </w:rPr>
              <w:t>С добавками антипиренов пенополистирольные (ГОСТ 15588-70*) или пенополиуритановые плиты либо плиты из композиционных пенопластов на основе пенополистирола или пенополиуретана</w:t>
            </w:r>
          </w:p>
        </w:tc>
        <w:tc>
          <w:tcPr>
            <w:tcW w:w="1344" w:type="dxa"/>
            <w:tcBorders>
              <w:top w:val="single" w:sz="6" w:space="0" w:color="auto"/>
              <w:left w:val="single" w:sz="6" w:space="0" w:color="auto"/>
              <w:right w:val="single" w:sz="6" w:space="0" w:color="auto"/>
            </w:tcBorders>
          </w:tcPr>
          <w:p w14:paraId="399B1CDD" w14:textId="77777777" w:rsidR="00DF366A" w:rsidRDefault="00DF366A" w:rsidP="00085142">
            <w:pPr>
              <w:jc w:val="center"/>
              <w:rPr>
                <w:rFonts w:ascii="Times New Roman" w:hAnsi="Times New Roman"/>
                <w:sz w:val="20"/>
              </w:rPr>
            </w:pPr>
            <w:r>
              <w:rPr>
                <w:rFonts w:ascii="Times New Roman" w:hAnsi="Times New Roman"/>
                <w:sz w:val="20"/>
              </w:rPr>
              <w:t xml:space="preserve">1,5 </w:t>
            </w:r>
          </w:p>
        </w:tc>
        <w:tc>
          <w:tcPr>
            <w:tcW w:w="1207" w:type="dxa"/>
            <w:gridSpan w:val="2"/>
            <w:tcBorders>
              <w:top w:val="single" w:sz="6" w:space="0" w:color="auto"/>
              <w:left w:val="single" w:sz="6" w:space="0" w:color="auto"/>
              <w:right w:val="single" w:sz="6" w:space="0" w:color="auto"/>
            </w:tcBorders>
          </w:tcPr>
          <w:p w14:paraId="0EAF1BBC" w14:textId="77777777" w:rsidR="00DF366A" w:rsidRDefault="00DF366A" w:rsidP="00085142">
            <w:pPr>
              <w:jc w:val="center"/>
              <w:rPr>
                <w:rFonts w:ascii="Times New Roman" w:hAnsi="Times New Roman"/>
                <w:sz w:val="20"/>
              </w:rPr>
            </w:pPr>
            <w:r>
              <w:rPr>
                <w:rFonts w:ascii="Times New Roman" w:hAnsi="Times New Roman"/>
                <w:sz w:val="20"/>
              </w:rPr>
              <w:t xml:space="preserve">1,8 </w:t>
            </w:r>
          </w:p>
        </w:tc>
      </w:tr>
      <w:tr w:rsidR="00DF366A" w14:paraId="592AF6BC" w14:textId="77777777" w:rsidTr="00085142">
        <w:tblPrEx>
          <w:tblCellMar>
            <w:top w:w="0" w:type="dxa"/>
            <w:bottom w:w="0" w:type="dxa"/>
          </w:tblCellMar>
        </w:tblPrEx>
        <w:tc>
          <w:tcPr>
            <w:tcW w:w="1530" w:type="dxa"/>
            <w:tcBorders>
              <w:left w:val="single" w:sz="6" w:space="0" w:color="auto"/>
              <w:right w:val="single" w:sz="6" w:space="0" w:color="auto"/>
            </w:tcBorders>
          </w:tcPr>
          <w:p w14:paraId="00153640" w14:textId="77777777" w:rsidR="00DF366A" w:rsidRDefault="00DF366A" w:rsidP="00085142">
            <w:pPr>
              <w:jc w:val="center"/>
              <w:rPr>
                <w:rFonts w:ascii="Times New Roman" w:hAnsi="Times New Roman"/>
                <w:sz w:val="20"/>
              </w:rPr>
            </w:pPr>
            <w:r>
              <w:rPr>
                <w:rFonts w:ascii="Times New Roman" w:hAnsi="Times New Roman"/>
                <w:sz w:val="20"/>
              </w:rPr>
              <w:t xml:space="preserve">Т-2 </w:t>
            </w:r>
          </w:p>
        </w:tc>
        <w:tc>
          <w:tcPr>
            <w:tcW w:w="4364" w:type="dxa"/>
            <w:tcBorders>
              <w:left w:val="single" w:sz="6" w:space="0" w:color="auto"/>
              <w:right w:val="single" w:sz="6" w:space="0" w:color="auto"/>
            </w:tcBorders>
          </w:tcPr>
          <w:p w14:paraId="48CED997" w14:textId="77777777" w:rsidR="00DF366A" w:rsidRDefault="00DF366A" w:rsidP="00085142">
            <w:pPr>
              <w:jc w:val="both"/>
              <w:rPr>
                <w:rFonts w:ascii="Times New Roman" w:hAnsi="Times New Roman"/>
                <w:sz w:val="20"/>
              </w:rPr>
            </w:pPr>
            <w:r>
              <w:rPr>
                <w:rFonts w:ascii="Times New Roman" w:hAnsi="Times New Roman"/>
                <w:sz w:val="20"/>
              </w:rPr>
              <w:t>С добавками антипиренов пенополиуретановый или пенополистирольный монолитный слой либо слой из композиционных пенопластов на основе пенополистирола или пенополиуретана</w:t>
            </w:r>
          </w:p>
        </w:tc>
        <w:tc>
          <w:tcPr>
            <w:tcW w:w="1344" w:type="dxa"/>
            <w:tcBorders>
              <w:left w:val="single" w:sz="6" w:space="0" w:color="auto"/>
              <w:right w:val="single" w:sz="6" w:space="0" w:color="auto"/>
            </w:tcBorders>
          </w:tcPr>
          <w:p w14:paraId="427E535E" w14:textId="77777777" w:rsidR="00DF366A" w:rsidRDefault="00DF366A" w:rsidP="00085142">
            <w:pPr>
              <w:jc w:val="center"/>
              <w:rPr>
                <w:rFonts w:ascii="Times New Roman" w:hAnsi="Times New Roman"/>
                <w:sz w:val="20"/>
              </w:rPr>
            </w:pPr>
            <w:r>
              <w:rPr>
                <w:rFonts w:ascii="Times New Roman" w:hAnsi="Times New Roman"/>
                <w:sz w:val="20"/>
              </w:rPr>
              <w:t xml:space="preserve">1,5 </w:t>
            </w:r>
          </w:p>
        </w:tc>
        <w:tc>
          <w:tcPr>
            <w:tcW w:w="1207" w:type="dxa"/>
            <w:gridSpan w:val="2"/>
            <w:tcBorders>
              <w:left w:val="single" w:sz="6" w:space="0" w:color="auto"/>
              <w:right w:val="single" w:sz="6" w:space="0" w:color="auto"/>
            </w:tcBorders>
          </w:tcPr>
          <w:p w14:paraId="035118A4"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77298899" w14:textId="77777777" w:rsidTr="00085142">
        <w:tblPrEx>
          <w:tblCellMar>
            <w:top w:w="0" w:type="dxa"/>
            <w:bottom w:w="0" w:type="dxa"/>
          </w:tblCellMar>
        </w:tblPrEx>
        <w:tc>
          <w:tcPr>
            <w:tcW w:w="1530" w:type="dxa"/>
            <w:tcBorders>
              <w:left w:val="single" w:sz="6" w:space="0" w:color="auto"/>
              <w:right w:val="single" w:sz="6" w:space="0" w:color="auto"/>
            </w:tcBorders>
          </w:tcPr>
          <w:p w14:paraId="60487C1D" w14:textId="77777777" w:rsidR="00DF366A" w:rsidRDefault="00DF366A" w:rsidP="00085142">
            <w:pPr>
              <w:jc w:val="center"/>
              <w:rPr>
                <w:rFonts w:ascii="Times New Roman" w:hAnsi="Times New Roman"/>
                <w:sz w:val="20"/>
              </w:rPr>
            </w:pPr>
            <w:r>
              <w:rPr>
                <w:rFonts w:ascii="Times New Roman" w:hAnsi="Times New Roman"/>
                <w:sz w:val="20"/>
              </w:rPr>
              <w:t xml:space="preserve">Т-3 </w:t>
            </w:r>
          </w:p>
        </w:tc>
        <w:tc>
          <w:tcPr>
            <w:tcW w:w="4364" w:type="dxa"/>
            <w:tcBorders>
              <w:left w:val="single" w:sz="6" w:space="0" w:color="auto"/>
              <w:right w:val="single" w:sz="6" w:space="0" w:color="auto"/>
            </w:tcBorders>
          </w:tcPr>
          <w:p w14:paraId="57CE5201" w14:textId="77777777" w:rsidR="00DF366A" w:rsidRDefault="00DF366A" w:rsidP="00085142">
            <w:pPr>
              <w:jc w:val="both"/>
              <w:rPr>
                <w:rFonts w:ascii="Times New Roman" w:hAnsi="Times New Roman"/>
                <w:sz w:val="20"/>
              </w:rPr>
            </w:pPr>
            <w:r>
              <w:rPr>
                <w:rFonts w:ascii="Times New Roman" w:hAnsi="Times New Roman"/>
                <w:sz w:val="20"/>
              </w:rPr>
              <w:t>Гидрофобизированные минераловатные плиты повышенной жесткости, производимые из гидромассы</w:t>
            </w:r>
          </w:p>
        </w:tc>
        <w:tc>
          <w:tcPr>
            <w:tcW w:w="1344" w:type="dxa"/>
            <w:tcBorders>
              <w:left w:val="single" w:sz="6" w:space="0" w:color="auto"/>
              <w:right w:val="single" w:sz="6" w:space="0" w:color="auto"/>
            </w:tcBorders>
          </w:tcPr>
          <w:p w14:paraId="212CD8AA" w14:textId="77777777" w:rsidR="00DF366A" w:rsidRDefault="00DF366A" w:rsidP="00085142">
            <w:pPr>
              <w:jc w:val="center"/>
              <w:rPr>
                <w:rFonts w:ascii="Times New Roman" w:hAnsi="Times New Roman"/>
                <w:sz w:val="20"/>
              </w:rPr>
            </w:pPr>
            <w:r>
              <w:rPr>
                <w:rFonts w:ascii="Times New Roman" w:hAnsi="Times New Roman"/>
                <w:sz w:val="20"/>
              </w:rPr>
              <w:t xml:space="preserve">1 </w:t>
            </w:r>
          </w:p>
        </w:tc>
        <w:tc>
          <w:tcPr>
            <w:tcW w:w="1207" w:type="dxa"/>
            <w:gridSpan w:val="2"/>
            <w:tcBorders>
              <w:left w:val="single" w:sz="6" w:space="0" w:color="auto"/>
              <w:right w:val="single" w:sz="6" w:space="0" w:color="auto"/>
            </w:tcBorders>
          </w:tcPr>
          <w:p w14:paraId="5080C59A"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6D207E08" w14:textId="77777777" w:rsidTr="00085142">
        <w:tblPrEx>
          <w:tblCellMar>
            <w:top w:w="0" w:type="dxa"/>
            <w:bottom w:w="0" w:type="dxa"/>
          </w:tblCellMar>
        </w:tblPrEx>
        <w:tc>
          <w:tcPr>
            <w:tcW w:w="1530" w:type="dxa"/>
            <w:tcBorders>
              <w:left w:val="single" w:sz="6" w:space="0" w:color="auto"/>
              <w:right w:val="single" w:sz="6" w:space="0" w:color="auto"/>
            </w:tcBorders>
          </w:tcPr>
          <w:p w14:paraId="0F6A45C1" w14:textId="77777777" w:rsidR="00DF366A" w:rsidRDefault="00DF366A" w:rsidP="00085142">
            <w:pPr>
              <w:jc w:val="center"/>
              <w:rPr>
                <w:rFonts w:ascii="Times New Roman" w:hAnsi="Times New Roman"/>
                <w:sz w:val="20"/>
              </w:rPr>
            </w:pPr>
            <w:r>
              <w:rPr>
                <w:rFonts w:ascii="Times New Roman" w:hAnsi="Times New Roman"/>
                <w:sz w:val="20"/>
              </w:rPr>
              <w:t xml:space="preserve">Т-4 </w:t>
            </w:r>
          </w:p>
        </w:tc>
        <w:tc>
          <w:tcPr>
            <w:tcW w:w="4364" w:type="dxa"/>
            <w:tcBorders>
              <w:left w:val="single" w:sz="6" w:space="0" w:color="auto"/>
              <w:right w:val="single" w:sz="6" w:space="0" w:color="auto"/>
            </w:tcBorders>
          </w:tcPr>
          <w:p w14:paraId="7B02AD70" w14:textId="77777777" w:rsidR="00DF366A" w:rsidRDefault="00DF366A" w:rsidP="00085142">
            <w:pPr>
              <w:jc w:val="both"/>
              <w:rPr>
                <w:rFonts w:ascii="Times New Roman" w:hAnsi="Times New Roman"/>
                <w:sz w:val="20"/>
              </w:rPr>
            </w:pPr>
            <w:r>
              <w:rPr>
                <w:rFonts w:ascii="Times New Roman" w:hAnsi="Times New Roman"/>
                <w:sz w:val="20"/>
              </w:rPr>
              <w:t>То же, прессового способа производства</w:t>
            </w:r>
          </w:p>
        </w:tc>
        <w:tc>
          <w:tcPr>
            <w:tcW w:w="1344" w:type="dxa"/>
            <w:tcBorders>
              <w:left w:val="single" w:sz="6" w:space="0" w:color="auto"/>
              <w:right w:val="single" w:sz="6" w:space="0" w:color="auto"/>
            </w:tcBorders>
          </w:tcPr>
          <w:p w14:paraId="30C4A7F6" w14:textId="77777777" w:rsidR="00DF366A" w:rsidRDefault="00DF366A" w:rsidP="00085142">
            <w:pPr>
              <w:jc w:val="center"/>
              <w:rPr>
                <w:rFonts w:ascii="Times New Roman" w:hAnsi="Times New Roman"/>
                <w:sz w:val="20"/>
              </w:rPr>
            </w:pPr>
            <w:r>
              <w:rPr>
                <w:rFonts w:ascii="Times New Roman" w:hAnsi="Times New Roman"/>
                <w:sz w:val="20"/>
              </w:rPr>
              <w:t xml:space="preserve">0,8 </w:t>
            </w:r>
          </w:p>
        </w:tc>
        <w:tc>
          <w:tcPr>
            <w:tcW w:w="1207" w:type="dxa"/>
            <w:gridSpan w:val="2"/>
            <w:tcBorders>
              <w:left w:val="single" w:sz="6" w:space="0" w:color="auto"/>
              <w:right w:val="single" w:sz="6" w:space="0" w:color="auto"/>
            </w:tcBorders>
          </w:tcPr>
          <w:p w14:paraId="036C4F07"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4148D815" w14:textId="77777777" w:rsidTr="00085142">
        <w:tblPrEx>
          <w:tblCellMar>
            <w:top w:w="0" w:type="dxa"/>
            <w:bottom w:w="0" w:type="dxa"/>
          </w:tblCellMar>
        </w:tblPrEx>
        <w:tc>
          <w:tcPr>
            <w:tcW w:w="1530" w:type="dxa"/>
            <w:tcBorders>
              <w:left w:val="single" w:sz="6" w:space="0" w:color="auto"/>
              <w:right w:val="single" w:sz="6" w:space="0" w:color="auto"/>
            </w:tcBorders>
          </w:tcPr>
          <w:p w14:paraId="128FE57B" w14:textId="77777777" w:rsidR="00DF366A" w:rsidRDefault="00DF366A" w:rsidP="00085142">
            <w:pPr>
              <w:jc w:val="center"/>
              <w:rPr>
                <w:rFonts w:ascii="Times New Roman" w:hAnsi="Times New Roman"/>
                <w:sz w:val="20"/>
              </w:rPr>
            </w:pPr>
            <w:r>
              <w:rPr>
                <w:rFonts w:ascii="Times New Roman" w:hAnsi="Times New Roman"/>
                <w:sz w:val="20"/>
              </w:rPr>
              <w:t xml:space="preserve">Т-5 </w:t>
            </w:r>
          </w:p>
        </w:tc>
        <w:tc>
          <w:tcPr>
            <w:tcW w:w="4364" w:type="dxa"/>
            <w:tcBorders>
              <w:left w:val="single" w:sz="6" w:space="0" w:color="auto"/>
              <w:right w:val="single" w:sz="6" w:space="0" w:color="auto"/>
            </w:tcBorders>
          </w:tcPr>
          <w:p w14:paraId="35635ACE" w14:textId="77777777" w:rsidR="00DF366A" w:rsidRDefault="00DF366A" w:rsidP="00085142">
            <w:pPr>
              <w:jc w:val="both"/>
              <w:rPr>
                <w:rFonts w:ascii="Times New Roman" w:hAnsi="Times New Roman"/>
                <w:sz w:val="20"/>
              </w:rPr>
            </w:pPr>
            <w:r>
              <w:rPr>
                <w:rFonts w:ascii="Times New Roman" w:hAnsi="Times New Roman"/>
                <w:sz w:val="20"/>
              </w:rPr>
              <w:t>Гидрофобизированные стеклопластовые плиты</w:t>
            </w:r>
          </w:p>
        </w:tc>
        <w:tc>
          <w:tcPr>
            <w:tcW w:w="1344" w:type="dxa"/>
            <w:tcBorders>
              <w:left w:val="single" w:sz="6" w:space="0" w:color="auto"/>
              <w:right w:val="single" w:sz="6" w:space="0" w:color="auto"/>
            </w:tcBorders>
          </w:tcPr>
          <w:p w14:paraId="3F9F5060" w14:textId="77777777" w:rsidR="00DF366A" w:rsidRDefault="00DF366A" w:rsidP="00085142">
            <w:pPr>
              <w:jc w:val="center"/>
              <w:rPr>
                <w:rFonts w:ascii="Times New Roman" w:hAnsi="Times New Roman"/>
                <w:sz w:val="20"/>
              </w:rPr>
            </w:pPr>
            <w:r>
              <w:rPr>
                <w:rFonts w:ascii="Times New Roman" w:hAnsi="Times New Roman"/>
                <w:sz w:val="20"/>
              </w:rPr>
              <w:t xml:space="preserve">0,6 </w:t>
            </w:r>
          </w:p>
        </w:tc>
        <w:tc>
          <w:tcPr>
            <w:tcW w:w="1207" w:type="dxa"/>
            <w:gridSpan w:val="2"/>
            <w:tcBorders>
              <w:left w:val="single" w:sz="6" w:space="0" w:color="auto"/>
              <w:right w:val="single" w:sz="6" w:space="0" w:color="auto"/>
            </w:tcBorders>
          </w:tcPr>
          <w:p w14:paraId="5DDB4DE9"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64F14F95" w14:textId="77777777" w:rsidTr="00085142">
        <w:tblPrEx>
          <w:tblCellMar>
            <w:top w:w="0" w:type="dxa"/>
            <w:bottom w:w="0" w:type="dxa"/>
          </w:tblCellMar>
        </w:tblPrEx>
        <w:tc>
          <w:tcPr>
            <w:tcW w:w="1530" w:type="dxa"/>
            <w:tcBorders>
              <w:left w:val="single" w:sz="6" w:space="0" w:color="auto"/>
              <w:right w:val="single" w:sz="6" w:space="0" w:color="auto"/>
            </w:tcBorders>
          </w:tcPr>
          <w:p w14:paraId="229681CF" w14:textId="77777777" w:rsidR="00DF366A" w:rsidRDefault="00DF366A" w:rsidP="00085142">
            <w:pPr>
              <w:jc w:val="center"/>
              <w:rPr>
                <w:rFonts w:ascii="Times New Roman" w:hAnsi="Times New Roman"/>
                <w:sz w:val="20"/>
              </w:rPr>
            </w:pPr>
            <w:r>
              <w:rPr>
                <w:rFonts w:ascii="Times New Roman" w:hAnsi="Times New Roman"/>
                <w:sz w:val="20"/>
              </w:rPr>
              <w:t xml:space="preserve">Т-6 </w:t>
            </w:r>
          </w:p>
        </w:tc>
        <w:tc>
          <w:tcPr>
            <w:tcW w:w="4364" w:type="dxa"/>
            <w:tcBorders>
              <w:left w:val="single" w:sz="6" w:space="0" w:color="auto"/>
              <w:right w:val="single" w:sz="6" w:space="0" w:color="auto"/>
            </w:tcBorders>
          </w:tcPr>
          <w:p w14:paraId="02FEB66C" w14:textId="77777777" w:rsidR="00DF366A" w:rsidRDefault="00DF366A" w:rsidP="00085142">
            <w:pPr>
              <w:jc w:val="both"/>
              <w:rPr>
                <w:rFonts w:ascii="Times New Roman" w:hAnsi="Times New Roman"/>
                <w:sz w:val="20"/>
              </w:rPr>
            </w:pPr>
            <w:r>
              <w:rPr>
                <w:rFonts w:ascii="Times New Roman" w:hAnsi="Times New Roman"/>
                <w:sz w:val="20"/>
              </w:rPr>
              <w:t xml:space="preserve">Плиты перлитопластбетонные </w:t>
            </w:r>
          </w:p>
        </w:tc>
        <w:tc>
          <w:tcPr>
            <w:tcW w:w="1344" w:type="dxa"/>
            <w:tcBorders>
              <w:left w:val="single" w:sz="6" w:space="0" w:color="auto"/>
              <w:right w:val="single" w:sz="6" w:space="0" w:color="auto"/>
            </w:tcBorders>
          </w:tcPr>
          <w:p w14:paraId="00A90702" w14:textId="77777777" w:rsidR="00DF366A" w:rsidRDefault="00DF366A" w:rsidP="00085142">
            <w:pPr>
              <w:jc w:val="center"/>
              <w:rPr>
                <w:rFonts w:ascii="Times New Roman" w:hAnsi="Times New Roman"/>
                <w:sz w:val="20"/>
              </w:rPr>
            </w:pPr>
            <w:r>
              <w:rPr>
                <w:rFonts w:ascii="Times New Roman" w:hAnsi="Times New Roman"/>
                <w:sz w:val="20"/>
              </w:rPr>
              <w:t xml:space="preserve">2 </w:t>
            </w:r>
          </w:p>
        </w:tc>
        <w:tc>
          <w:tcPr>
            <w:tcW w:w="1207" w:type="dxa"/>
            <w:gridSpan w:val="2"/>
            <w:tcBorders>
              <w:left w:val="single" w:sz="6" w:space="0" w:color="auto"/>
              <w:right w:val="single" w:sz="6" w:space="0" w:color="auto"/>
            </w:tcBorders>
          </w:tcPr>
          <w:p w14:paraId="6F7E8CED"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2E87F381" w14:textId="77777777" w:rsidTr="00085142">
        <w:tblPrEx>
          <w:tblCellMar>
            <w:top w:w="0" w:type="dxa"/>
            <w:bottom w:w="0" w:type="dxa"/>
          </w:tblCellMar>
        </w:tblPrEx>
        <w:tc>
          <w:tcPr>
            <w:tcW w:w="1530" w:type="dxa"/>
            <w:tcBorders>
              <w:left w:val="single" w:sz="6" w:space="0" w:color="auto"/>
              <w:right w:val="single" w:sz="6" w:space="0" w:color="auto"/>
            </w:tcBorders>
          </w:tcPr>
          <w:p w14:paraId="1886FF18" w14:textId="77777777" w:rsidR="00DF366A" w:rsidRDefault="00DF366A" w:rsidP="00085142">
            <w:pPr>
              <w:jc w:val="center"/>
              <w:rPr>
                <w:rFonts w:ascii="Times New Roman" w:hAnsi="Times New Roman"/>
                <w:sz w:val="20"/>
              </w:rPr>
            </w:pPr>
            <w:r>
              <w:rPr>
                <w:rFonts w:ascii="Times New Roman" w:hAnsi="Times New Roman"/>
                <w:sz w:val="20"/>
              </w:rPr>
              <w:t>Т-7 (К)</w:t>
            </w:r>
          </w:p>
        </w:tc>
        <w:tc>
          <w:tcPr>
            <w:tcW w:w="4364" w:type="dxa"/>
            <w:tcBorders>
              <w:left w:val="single" w:sz="6" w:space="0" w:color="auto"/>
              <w:right w:val="single" w:sz="6" w:space="0" w:color="auto"/>
            </w:tcBorders>
          </w:tcPr>
          <w:p w14:paraId="0DF4E7C8" w14:textId="77777777" w:rsidR="00DF366A" w:rsidRDefault="00DF366A" w:rsidP="00085142">
            <w:pPr>
              <w:jc w:val="both"/>
              <w:rPr>
                <w:rFonts w:ascii="Times New Roman" w:hAnsi="Times New Roman"/>
                <w:sz w:val="20"/>
              </w:rPr>
            </w:pPr>
            <w:r>
              <w:rPr>
                <w:rFonts w:ascii="Times New Roman" w:hAnsi="Times New Roman"/>
                <w:sz w:val="20"/>
              </w:rPr>
              <w:t>Плиты:</w:t>
            </w:r>
          </w:p>
        </w:tc>
        <w:tc>
          <w:tcPr>
            <w:tcW w:w="1344" w:type="dxa"/>
            <w:tcBorders>
              <w:left w:val="single" w:sz="6" w:space="0" w:color="auto"/>
              <w:right w:val="single" w:sz="6" w:space="0" w:color="auto"/>
            </w:tcBorders>
          </w:tcPr>
          <w:p w14:paraId="076C8FA5" w14:textId="77777777" w:rsidR="00DF366A" w:rsidRDefault="00DF366A" w:rsidP="00085142">
            <w:pPr>
              <w:jc w:val="center"/>
              <w:rPr>
                <w:rFonts w:ascii="Times New Roman" w:hAnsi="Times New Roman"/>
                <w:sz w:val="20"/>
              </w:rPr>
            </w:pPr>
          </w:p>
        </w:tc>
        <w:tc>
          <w:tcPr>
            <w:tcW w:w="1207" w:type="dxa"/>
            <w:gridSpan w:val="2"/>
            <w:tcBorders>
              <w:left w:val="single" w:sz="6" w:space="0" w:color="auto"/>
              <w:right w:val="single" w:sz="6" w:space="0" w:color="auto"/>
            </w:tcBorders>
          </w:tcPr>
          <w:p w14:paraId="6ACF51F4" w14:textId="77777777" w:rsidR="00DF366A" w:rsidRDefault="00DF366A" w:rsidP="00085142">
            <w:pPr>
              <w:jc w:val="center"/>
              <w:rPr>
                <w:rFonts w:ascii="Times New Roman" w:hAnsi="Times New Roman"/>
                <w:sz w:val="20"/>
              </w:rPr>
            </w:pPr>
          </w:p>
        </w:tc>
      </w:tr>
      <w:tr w:rsidR="00DF366A" w14:paraId="30003C33" w14:textId="77777777" w:rsidTr="00085142">
        <w:tblPrEx>
          <w:tblCellMar>
            <w:top w:w="0" w:type="dxa"/>
            <w:bottom w:w="0" w:type="dxa"/>
          </w:tblCellMar>
        </w:tblPrEx>
        <w:tc>
          <w:tcPr>
            <w:tcW w:w="1530" w:type="dxa"/>
            <w:tcBorders>
              <w:left w:val="single" w:sz="6" w:space="0" w:color="auto"/>
              <w:right w:val="single" w:sz="6" w:space="0" w:color="auto"/>
            </w:tcBorders>
          </w:tcPr>
          <w:p w14:paraId="30956B10" w14:textId="77777777" w:rsidR="00DF366A" w:rsidRDefault="00DF366A" w:rsidP="00085142">
            <w:pPr>
              <w:jc w:val="center"/>
              <w:rPr>
                <w:rFonts w:ascii="Times New Roman" w:hAnsi="Times New Roman"/>
                <w:sz w:val="20"/>
              </w:rPr>
            </w:pPr>
            <w:r>
              <w:rPr>
                <w:rFonts w:ascii="Times New Roman" w:hAnsi="Times New Roman"/>
                <w:sz w:val="20"/>
              </w:rPr>
              <w:t xml:space="preserve">  </w:t>
            </w:r>
          </w:p>
        </w:tc>
        <w:tc>
          <w:tcPr>
            <w:tcW w:w="4364" w:type="dxa"/>
            <w:tcBorders>
              <w:left w:val="single" w:sz="6" w:space="0" w:color="auto"/>
              <w:right w:val="single" w:sz="6" w:space="0" w:color="auto"/>
            </w:tcBorders>
          </w:tcPr>
          <w:p w14:paraId="6F391E6D" w14:textId="77777777" w:rsidR="00DF366A" w:rsidRDefault="00DF366A" w:rsidP="00085142">
            <w:pPr>
              <w:jc w:val="both"/>
              <w:rPr>
                <w:rFonts w:ascii="Times New Roman" w:hAnsi="Times New Roman"/>
                <w:sz w:val="20"/>
              </w:rPr>
            </w:pPr>
            <w:r>
              <w:rPr>
                <w:rFonts w:ascii="Times New Roman" w:hAnsi="Times New Roman"/>
                <w:sz w:val="20"/>
              </w:rPr>
              <w:t>перлитофосфогелевые (ГОСТ 21500-76)</w:t>
            </w:r>
          </w:p>
        </w:tc>
        <w:tc>
          <w:tcPr>
            <w:tcW w:w="1344" w:type="dxa"/>
            <w:tcBorders>
              <w:left w:val="single" w:sz="6" w:space="0" w:color="auto"/>
              <w:right w:val="single" w:sz="6" w:space="0" w:color="auto"/>
            </w:tcBorders>
          </w:tcPr>
          <w:p w14:paraId="7D511EB9" w14:textId="77777777" w:rsidR="00DF366A" w:rsidRDefault="00DF366A" w:rsidP="00085142">
            <w:pPr>
              <w:jc w:val="center"/>
              <w:rPr>
                <w:rFonts w:ascii="Times New Roman" w:hAnsi="Times New Roman"/>
                <w:sz w:val="20"/>
              </w:rPr>
            </w:pPr>
            <w:r>
              <w:rPr>
                <w:rFonts w:ascii="Times New Roman" w:hAnsi="Times New Roman"/>
                <w:sz w:val="20"/>
              </w:rPr>
              <w:t>4,5</w:t>
            </w:r>
          </w:p>
        </w:tc>
        <w:tc>
          <w:tcPr>
            <w:tcW w:w="1207" w:type="dxa"/>
            <w:gridSpan w:val="2"/>
            <w:tcBorders>
              <w:left w:val="single" w:sz="6" w:space="0" w:color="auto"/>
              <w:right w:val="single" w:sz="6" w:space="0" w:color="auto"/>
            </w:tcBorders>
          </w:tcPr>
          <w:p w14:paraId="2C14AB66" w14:textId="77777777" w:rsidR="00DF366A" w:rsidRDefault="00DF366A" w:rsidP="00085142">
            <w:pPr>
              <w:jc w:val="center"/>
              <w:rPr>
                <w:rFonts w:ascii="Times New Roman" w:hAnsi="Times New Roman"/>
                <w:sz w:val="20"/>
              </w:rPr>
            </w:pPr>
            <w:r>
              <w:rPr>
                <w:rFonts w:ascii="Times New Roman" w:hAnsi="Times New Roman"/>
                <w:sz w:val="20"/>
              </w:rPr>
              <w:t>2,5</w:t>
            </w:r>
          </w:p>
        </w:tc>
      </w:tr>
      <w:tr w:rsidR="00DF366A" w14:paraId="6E47451E" w14:textId="77777777" w:rsidTr="00085142">
        <w:tblPrEx>
          <w:tblCellMar>
            <w:top w:w="0" w:type="dxa"/>
            <w:bottom w:w="0" w:type="dxa"/>
          </w:tblCellMar>
        </w:tblPrEx>
        <w:tc>
          <w:tcPr>
            <w:tcW w:w="1530" w:type="dxa"/>
            <w:tcBorders>
              <w:left w:val="single" w:sz="6" w:space="0" w:color="auto"/>
              <w:right w:val="single" w:sz="6" w:space="0" w:color="auto"/>
            </w:tcBorders>
          </w:tcPr>
          <w:p w14:paraId="141249B2" w14:textId="77777777" w:rsidR="00DF366A" w:rsidRDefault="00DF366A" w:rsidP="00085142">
            <w:pPr>
              <w:jc w:val="center"/>
              <w:rPr>
                <w:rFonts w:ascii="Times New Roman" w:hAnsi="Times New Roman"/>
                <w:sz w:val="20"/>
              </w:rPr>
            </w:pPr>
            <w:r>
              <w:rPr>
                <w:rFonts w:ascii="Times New Roman" w:hAnsi="Times New Roman"/>
                <w:sz w:val="20"/>
              </w:rPr>
              <w:t xml:space="preserve">  </w:t>
            </w:r>
          </w:p>
        </w:tc>
        <w:tc>
          <w:tcPr>
            <w:tcW w:w="4364" w:type="dxa"/>
            <w:tcBorders>
              <w:left w:val="single" w:sz="6" w:space="0" w:color="auto"/>
              <w:right w:val="single" w:sz="6" w:space="0" w:color="auto"/>
            </w:tcBorders>
          </w:tcPr>
          <w:p w14:paraId="1CA1EAFD" w14:textId="77777777" w:rsidR="00DF366A" w:rsidRDefault="00DF366A" w:rsidP="00085142">
            <w:pPr>
              <w:jc w:val="both"/>
              <w:rPr>
                <w:rFonts w:ascii="Times New Roman" w:hAnsi="Times New Roman"/>
                <w:sz w:val="20"/>
              </w:rPr>
            </w:pPr>
            <w:r>
              <w:rPr>
                <w:rFonts w:ascii="Times New Roman" w:hAnsi="Times New Roman"/>
                <w:sz w:val="20"/>
              </w:rPr>
              <w:t xml:space="preserve">из перлитового легковеса </w:t>
            </w:r>
          </w:p>
        </w:tc>
        <w:tc>
          <w:tcPr>
            <w:tcW w:w="1344" w:type="dxa"/>
            <w:tcBorders>
              <w:left w:val="single" w:sz="6" w:space="0" w:color="auto"/>
              <w:right w:val="single" w:sz="6" w:space="0" w:color="auto"/>
            </w:tcBorders>
          </w:tcPr>
          <w:p w14:paraId="0AC09DAB" w14:textId="77777777" w:rsidR="00DF366A" w:rsidRDefault="00DF366A" w:rsidP="00085142">
            <w:pPr>
              <w:jc w:val="center"/>
              <w:rPr>
                <w:rFonts w:ascii="Times New Roman" w:hAnsi="Times New Roman"/>
                <w:sz w:val="20"/>
              </w:rPr>
            </w:pPr>
            <w:r>
              <w:rPr>
                <w:rFonts w:ascii="Times New Roman" w:hAnsi="Times New Roman"/>
                <w:sz w:val="20"/>
              </w:rPr>
              <w:t xml:space="preserve">3 </w:t>
            </w:r>
          </w:p>
        </w:tc>
        <w:tc>
          <w:tcPr>
            <w:tcW w:w="1207" w:type="dxa"/>
            <w:gridSpan w:val="2"/>
            <w:tcBorders>
              <w:left w:val="single" w:sz="6" w:space="0" w:color="auto"/>
              <w:right w:val="single" w:sz="6" w:space="0" w:color="auto"/>
            </w:tcBorders>
          </w:tcPr>
          <w:p w14:paraId="1A6D4D9D" w14:textId="77777777" w:rsidR="00DF366A" w:rsidRDefault="00DF366A" w:rsidP="00085142">
            <w:pPr>
              <w:jc w:val="center"/>
              <w:rPr>
                <w:rFonts w:ascii="Times New Roman" w:hAnsi="Times New Roman"/>
                <w:sz w:val="20"/>
              </w:rPr>
            </w:pPr>
            <w:r>
              <w:rPr>
                <w:rFonts w:ascii="Times New Roman" w:hAnsi="Times New Roman"/>
                <w:sz w:val="20"/>
              </w:rPr>
              <w:t xml:space="preserve">2 </w:t>
            </w:r>
          </w:p>
        </w:tc>
      </w:tr>
      <w:tr w:rsidR="00DF366A" w14:paraId="7E50947F" w14:textId="77777777" w:rsidTr="00085142">
        <w:tblPrEx>
          <w:tblCellMar>
            <w:top w:w="0" w:type="dxa"/>
            <w:bottom w:w="0" w:type="dxa"/>
          </w:tblCellMar>
        </w:tblPrEx>
        <w:tc>
          <w:tcPr>
            <w:tcW w:w="1530" w:type="dxa"/>
            <w:tcBorders>
              <w:left w:val="single" w:sz="6" w:space="0" w:color="auto"/>
              <w:right w:val="single" w:sz="6" w:space="0" w:color="auto"/>
            </w:tcBorders>
          </w:tcPr>
          <w:p w14:paraId="3F337BDF" w14:textId="77777777" w:rsidR="00DF366A" w:rsidRDefault="00DF366A" w:rsidP="00085142">
            <w:pPr>
              <w:jc w:val="center"/>
              <w:rPr>
                <w:rFonts w:ascii="Times New Roman" w:hAnsi="Times New Roman"/>
                <w:sz w:val="20"/>
              </w:rPr>
            </w:pPr>
            <w:r>
              <w:rPr>
                <w:rFonts w:ascii="Times New Roman" w:hAnsi="Times New Roman"/>
                <w:sz w:val="20"/>
              </w:rPr>
              <w:t xml:space="preserve">Т-8 </w:t>
            </w:r>
          </w:p>
        </w:tc>
        <w:tc>
          <w:tcPr>
            <w:tcW w:w="4364" w:type="dxa"/>
            <w:tcBorders>
              <w:left w:val="single" w:sz="6" w:space="0" w:color="auto"/>
              <w:right w:val="single" w:sz="6" w:space="0" w:color="auto"/>
            </w:tcBorders>
          </w:tcPr>
          <w:p w14:paraId="3523EA1C" w14:textId="77777777" w:rsidR="00DF366A" w:rsidRDefault="00DF366A" w:rsidP="00085142">
            <w:pPr>
              <w:jc w:val="both"/>
              <w:rPr>
                <w:rFonts w:ascii="Times New Roman" w:hAnsi="Times New Roman"/>
                <w:sz w:val="20"/>
              </w:rPr>
            </w:pPr>
            <w:r>
              <w:rPr>
                <w:rFonts w:ascii="Times New Roman" w:hAnsi="Times New Roman"/>
                <w:sz w:val="20"/>
              </w:rPr>
              <w:t>Перлитобитумные плиты (ГОСТ 16136-70)</w:t>
            </w:r>
          </w:p>
        </w:tc>
        <w:tc>
          <w:tcPr>
            <w:tcW w:w="1344" w:type="dxa"/>
            <w:tcBorders>
              <w:left w:val="single" w:sz="6" w:space="0" w:color="auto"/>
              <w:right w:val="single" w:sz="6" w:space="0" w:color="auto"/>
            </w:tcBorders>
          </w:tcPr>
          <w:p w14:paraId="3DD914AE" w14:textId="77777777" w:rsidR="00DF366A" w:rsidRDefault="00DF366A" w:rsidP="00085142">
            <w:pPr>
              <w:jc w:val="center"/>
              <w:rPr>
                <w:rFonts w:ascii="Times New Roman" w:hAnsi="Times New Roman"/>
                <w:sz w:val="20"/>
              </w:rPr>
            </w:pPr>
            <w:r>
              <w:rPr>
                <w:rFonts w:ascii="Times New Roman" w:hAnsi="Times New Roman"/>
                <w:sz w:val="20"/>
              </w:rPr>
              <w:t>-</w:t>
            </w:r>
          </w:p>
        </w:tc>
        <w:tc>
          <w:tcPr>
            <w:tcW w:w="1207" w:type="dxa"/>
            <w:gridSpan w:val="2"/>
            <w:tcBorders>
              <w:left w:val="single" w:sz="6" w:space="0" w:color="auto"/>
              <w:right w:val="single" w:sz="6" w:space="0" w:color="auto"/>
            </w:tcBorders>
          </w:tcPr>
          <w:p w14:paraId="4BFB2F40" w14:textId="77777777" w:rsidR="00DF366A" w:rsidRDefault="00DF366A" w:rsidP="00085142">
            <w:pPr>
              <w:jc w:val="center"/>
              <w:rPr>
                <w:rFonts w:ascii="Times New Roman" w:hAnsi="Times New Roman"/>
                <w:sz w:val="20"/>
              </w:rPr>
            </w:pPr>
            <w:r>
              <w:rPr>
                <w:rFonts w:ascii="Times New Roman" w:hAnsi="Times New Roman"/>
                <w:sz w:val="20"/>
              </w:rPr>
              <w:t xml:space="preserve">2 </w:t>
            </w:r>
          </w:p>
        </w:tc>
      </w:tr>
      <w:tr w:rsidR="00DF366A" w14:paraId="6E9718E6" w14:textId="77777777" w:rsidTr="00085142">
        <w:tblPrEx>
          <w:tblCellMar>
            <w:top w:w="0" w:type="dxa"/>
            <w:bottom w:w="0" w:type="dxa"/>
          </w:tblCellMar>
        </w:tblPrEx>
        <w:tc>
          <w:tcPr>
            <w:tcW w:w="1530" w:type="dxa"/>
            <w:tcBorders>
              <w:left w:val="single" w:sz="6" w:space="0" w:color="auto"/>
              <w:right w:val="single" w:sz="6" w:space="0" w:color="auto"/>
            </w:tcBorders>
          </w:tcPr>
          <w:p w14:paraId="745DBBB4" w14:textId="77777777" w:rsidR="00DF366A" w:rsidRDefault="00DF366A" w:rsidP="00085142">
            <w:pPr>
              <w:jc w:val="center"/>
              <w:rPr>
                <w:rFonts w:ascii="Times New Roman" w:hAnsi="Times New Roman"/>
                <w:sz w:val="20"/>
              </w:rPr>
            </w:pPr>
            <w:r>
              <w:rPr>
                <w:rFonts w:ascii="Times New Roman" w:hAnsi="Times New Roman"/>
                <w:sz w:val="20"/>
              </w:rPr>
              <w:t xml:space="preserve">Т-9 </w:t>
            </w:r>
          </w:p>
        </w:tc>
        <w:tc>
          <w:tcPr>
            <w:tcW w:w="4364" w:type="dxa"/>
            <w:tcBorders>
              <w:left w:val="single" w:sz="6" w:space="0" w:color="auto"/>
              <w:right w:val="single" w:sz="6" w:space="0" w:color="auto"/>
            </w:tcBorders>
          </w:tcPr>
          <w:p w14:paraId="4AF6D410" w14:textId="77777777" w:rsidR="00DF366A" w:rsidRDefault="00DF366A" w:rsidP="00085142">
            <w:pPr>
              <w:jc w:val="both"/>
              <w:rPr>
                <w:rFonts w:ascii="Times New Roman" w:hAnsi="Times New Roman"/>
                <w:sz w:val="20"/>
              </w:rPr>
            </w:pPr>
            <w:r>
              <w:rPr>
                <w:rFonts w:ascii="Times New Roman" w:hAnsi="Times New Roman"/>
                <w:sz w:val="20"/>
              </w:rPr>
              <w:t xml:space="preserve">Перлитобитумный монолитный слой </w:t>
            </w:r>
          </w:p>
        </w:tc>
        <w:tc>
          <w:tcPr>
            <w:tcW w:w="1344" w:type="dxa"/>
            <w:tcBorders>
              <w:left w:val="single" w:sz="6" w:space="0" w:color="auto"/>
              <w:right w:val="single" w:sz="6" w:space="0" w:color="auto"/>
            </w:tcBorders>
          </w:tcPr>
          <w:p w14:paraId="7A324466" w14:textId="77777777" w:rsidR="00DF366A" w:rsidRDefault="00DF366A" w:rsidP="00085142">
            <w:pPr>
              <w:jc w:val="center"/>
              <w:rPr>
                <w:rFonts w:ascii="Times New Roman" w:hAnsi="Times New Roman"/>
                <w:sz w:val="20"/>
              </w:rPr>
            </w:pPr>
            <w:r>
              <w:rPr>
                <w:rFonts w:ascii="Times New Roman" w:hAnsi="Times New Roman"/>
                <w:sz w:val="20"/>
              </w:rPr>
              <w:t xml:space="preserve">1,5 </w:t>
            </w:r>
          </w:p>
        </w:tc>
        <w:tc>
          <w:tcPr>
            <w:tcW w:w="1207" w:type="dxa"/>
            <w:gridSpan w:val="2"/>
            <w:tcBorders>
              <w:left w:val="single" w:sz="6" w:space="0" w:color="auto"/>
              <w:right w:val="single" w:sz="6" w:space="0" w:color="auto"/>
            </w:tcBorders>
          </w:tcPr>
          <w:p w14:paraId="7576EE0B"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6DFA2BE8" w14:textId="77777777" w:rsidTr="00085142">
        <w:tblPrEx>
          <w:tblCellMar>
            <w:top w:w="0" w:type="dxa"/>
            <w:bottom w:w="0" w:type="dxa"/>
          </w:tblCellMar>
        </w:tblPrEx>
        <w:tc>
          <w:tcPr>
            <w:tcW w:w="1530" w:type="dxa"/>
            <w:tcBorders>
              <w:left w:val="single" w:sz="6" w:space="0" w:color="auto"/>
              <w:right w:val="single" w:sz="6" w:space="0" w:color="auto"/>
            </w:tcBorders>
          </w:tcPr>
          <w:p w14:paraId="35A327F7" w14:textId="77777777" w:rsidR="00DF366A" w:rsidRDefault="00DF366A" w:rsidP="00085142">
            <w:pPr>
              <w:jc w:val="center"/>
              <w:rPr>
                <w:rFonts w:ascii="Times New Roman" w:hAnsi="Times New Roman"/>
                <w:sz w:val="20"/>
              </w:rPr>
            </w:pPr>
            <w:r>
              <w:rPr>
                <w:rFonts w:ascii="Times New Roman" w:hAnsi="Times New Roman"/>
                <w:sz w:val="20"/>
              </w:rPr>
              <w:t xml:space="preserve">Т-10 </w:t>
            </w:r>
          </w:p>
        </w:tc>
        <w:tc>
          <w:tcPr>
            <w:tcW w:w="4364" w:type="dxa"/>
            <w:tcBorders>
              <w:left w:val="single" w:sz="6" w:space="0" w:color="auto"/>
              <w:right w:val="single" w:sz="6" w:space="0" w:color="auto"/>
            </w:tcBorders>
          </w:tcPr>
          <w:p w14:paraId="4F4104AC" w14:textId="77777777" w:rsidR="00DF366A" w:rsidRDefault="00DF366A" w:rsidP="00085142">
            <w:pPr>
              <w:jc w:val="both"/>
              <w:rPr>
                <w:rFonts w:ascii="Times New Roman" w:hAnsi="Times New Roman"/>
                <w:sz w:val="20"/>
              </w:rPr>
            </w:pPr>
            <w:r>
              <w:rPr>
                <w:rFonts w:ascii="Times New Roman" w:hAnsi="Times New Roman"/>
                <w:sz w:val="20"/>
              </w:rPr>
              <w:t xml:space="preserve">Калиброванные плиты из ячеистых бетонов с гидрофобизацией </w:t>
            </w:r>
          </w:p>
        </w:tc>
        <w:tc>
          <w:tcPr>
            <w:tcW w:w="1344" w:type="dxa"/>
            <w:tcBorders>
              <w:left w:val="single" w:sz="6" w:space="0" w:color="auto"/>
              <w:right w:val="single" w:sz="6" w:space="0" w:color="auto"/>
            </w:tcBorders>
          </w:tcPr>
          <w:p w14:paraId="0C5D2170" w14:textId="77777777" w:rsidR="00DF366A" w:rsidRDefault="00DF366A" w:rsidP="00085142">
            <w:pPr>
              <w:jc w:val="center"/>
              <w:rPr>
                <w:rFonts w:ascii="Times New Roman" w:hAnsi="Times New Roman"/>
                <w:sz w:val="20"/>
              </w:rPr>
            </w:pPr>
            <w:r>
              <w:rPr>
                <w:rFonts w:ascii="Times New Roman" w:hAnsi="Times New Roman"/>
                <w:sz w:val="20"/>
              </w:rPr>
              <w:t xml:space="preserve">8 </w:t>
            </w:r>
          </w:p>
        </w:tc>
        <w:tc>
          <w:tcPr>
            <w:tcW w:w="1207" w:type="dxa"/>
            <w:gridSpan w:val="2"/>
            <w:tcBorders>
              <w:left w:val="single" w:sz="6" w:space="0" w:color="auto"/>
              <w:right w:val="single" w:sz="6" w:space="0" w:color="auto"/>
            </w:tcBorders>
          </w:tcPr>
          <w:p w14:paraId="6BD88F31"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5E5BFAF5" w14:textId="77777777" w:rsidTr="00085142">
        <w:tblPrEx>
          <w:tblCellMar>
            <w:top w:w="0" w:type="dxa"/>
            <w:bottom w:w="0" w:type="dxa"/>
          </w:tblCellMar>
        </w:tblPrEx>
        <w:tc>
          <w:tcPr>
            <w:tcW w:w="1530" w:type="dxa"/>
            <w:tcBorders>
              <w:left w:val="single" w:sz="6" w:space="0" w:color="auto"/>
              <w:right w:val="single" w:sz="6" w:space="0" w:color="auto"/>
            </w:tcBorders>
          </w:tcPr>
          <w:p w14:paraId="31734CB5" w14:textId="77777777" w:rsidR="00DF366A" w:rsidRDefault="00DF366A" w:rsidP="00085142">
            <w:pPr>
              <w:jc w:val="center"/>
              <w:rPr>
                <w:rFonts w:ascii="Times New Roman" w:hAnsi="Times New Roman"/>
                <w:sz w:val="20"/>
              </w:rPr>
            </w:pPr>
            <w:r>
              <w:rPr>
                <w:rFonts w:ascii="Times New Roman" w:hAnsi="Times New Roman"/>
                <w:sz w:val="20"/>
              </w:rPr>
              <w:t xml:space="preserve">Т-11 </w:t>
            </w:r>
          </w:p>
        </w:tc>
        <w:tc>
          <w:tcPr>
            <w:tcW w:w="4364" w:type="dxa"/>
            <w:tcBorders>
              <w:left w:val="single" w:sz="6" w:space="0" w:color="auto"/>
              <w:right w:val="single" w:sz="6" w:space="0" w:color="auto"/>
            </w:tcBorders>
          </w:tcPr>
          <w:p w14:paraId="2F52851C" w14:textId="77777777" w:rsidR="00DF366A" w:rsidRDefault="00DF366A" w:rsidP="00085142">
            <w:pPr>
              <w:jc w:val="both"/>
              <w:rPr>
                <w:rFonts w:ascii="Times New Roman" w:hAnsi="Times New Roman"/>
                <w:sz w:val="20"/>
              </w:rPr>
            </w:pPr>
            <w:r>
              <w:rPr>
                <w:rFonts w:ascii="Times New Roman" w:hAnsi="Times New Roman"/>
                <w:sz w:val="20"/>
              </w:rPr>
              <w:t>Плиты:</w:t>
            </w:r>
          </w:p>
        </w:tc>
        <w:tc>
          <w:tcPr>
            <w:tcW w:w="1344" w:type="dxa"/>
            <w:tcBorders>
              <w:left w:val="single" w:sz="6" w:space="0" w:color="auto"/>
              <w:right w:val="single" w:sz="6" w:space="0" w:color="auto"/>
            </w:tcBorders>
          </w:tcPr>
          <w:p w14:paraId="0BC95659" w14:textId="77777777" w:rsidR="00DF366A" w:rsidRDefault="00DF366A" w:rsidP="00085142">
            <w:pPr>
              <w:jc w:val="center"/>
              <w:rPr>
                <w:rFonts w:ascii="Times New Roman" w:hAnsi="Times New Roman"/>
                <w:sz w:val="20"/>
              </w:rPr>
            </w:pPr>
          </w:p>
        </w:tc>
        <w:tc>
          <w:tcPr>
            <w:tcW w:w="1207" w:type="dxa"/>
            <w:gridSpan w:val="2"/>
            <w:tcBorders>
              <w:left w:val="single" w:sz="6" w:space="0" w:color="auto"/>
              <w:right w:val="single" w:sz="6" w:space="0" w:color="auto"/>
            </w:tcBorders>
          </w:tcPr>
          <w:p w14:paraId="46023946" w14:textId="77777777" w:rsidR="00DF366A" w:rsidRDefault="00DF366A" w:rsidP="00085142">
            <w:pPr>
              <w:jc w:val="center"/>
              <w:rPr>
                <w:rFonts w:ascii="Times New Roman" w:hAnsi="Times New Roman"/>
                <w:sz w:val="20"/>
              </w:rPr>
            </w:pPr>
          </w:p>
        </w:tc>
      </w:tr>
      <w:tr w:rsidR="00DF366A" w14:paraId="59359D7F" w14:textId="77777777" w:rsidTr="00085142">
        <w:tblPrEx>
          <w:tblCellMar>
            <w:top w:w="0" w:type="dxa"/>
            <w:bottom w:w="0" w:type="dxa"/>
          </w:tblCellMar>
        </w:tblPrEx>
        <w:tc>
          <w:tcPr>
            <w:tcW w:w="1530" w:type="dxa"/>
            <w:tcBorders>
              <w:left w:val="single" w:sz="6" w:space="0" w:color="auto"/>
              <w:right w:val="single" w:sz="6" w:space="0" w:color="auto"/>
            </w:tcBorders>
          </w:tcPr>
          <w:p w14:paraId="09B7829E" w14:textId="77777777" w:rsidR="00DF366A" w:rsidRDefault="00DF366A" w:rsidP="00085142">
            <w:pPr>
              <w:jc w:val="center"/>
              <w:rPr>
                <w:rFonts w:ascii="Times New Roman" w:hAnsi="Times New Roman"/>
                <w:sz w:val="20"/>
              </w:rPr>
            </w:pPr>
          </w:p>
        </w:tc>
        <w:tc>
          <w:tcPr>
            <w:tcW w:w="4364" w:type="dxa"/>
            <w:tcBorders>
              <w:left w:val="single" w:sz="6" w:space="0" w:color="auto"/>
              <w:right w:val="single" w:sz="6" w:space="0" w:color="auto"/>
            </w:tcBorders>
          </w:tcPr>
          <w:p w14:paraId="601A934E" w14:textId="77777777" w:rsidR="00DF366A" w:rsidRDefault="00DF366A" w:rsidP="00085142">
            <w:pPr>
              <w:jc w:val="both"/>
              <w:rPr>
                <w:rFonts w:ascii="Times New Roman" w:hAnsi="Times New Roman"/>
                <w:sz w:val="20"/>
              </w:rPr>
            </w:pPr>
            <w:r>
              <w:rPr>
                <w:rFonts w:ascii="Times New Roman" w:hAnsi="Times New Roman"/>
                <w:sz w:val="20"/>
              </w:rPr>
              <w:t>из легких бетонов</w:t>
            </w:r>
          </w:p>
        </w:tc>
        <w:tc>
          <w:tcPr>
            <w:tcW w:w="1344" w:type="dxa"/>
            <w:tcBorders>
              <w:left w:val="single" w:sz="6" w:space="0" w:color="auto"/>
              <w:right w:val="single" w:sz="6" w:space="0" w:color="auto"/>
            </w:tcBorders>
          </w:tcPr>
          <w:p w14:paraId="7692021B" w14:textId="77777777" w:rsidR="00DF366A" w:rsidRDefault="00DF366A" w:rsidP="00085142">
            <w:pPr>
              <w:jc w:val="center"/>
              <w:rPr>
                <w:rFonts w:ascii="Times New Roman" w:hAnsi="Times New Roman"/>
                <w:sz w:val="20"/>
              </w:rPr>
            </w:pPr>
            <w:r>
              <w:rPr>
                <w:rFonts w:ascii="Times New Roman" w:hAnsi="Times New Roman"/>
                <w:sz w:val="20"/>
              </w:rPr>
              <w:t>5</w:t>
            </w:r>
          </w:p>
        </w:tc>
        <w:tc>
          <w:tcPr>
            <w:tcW w:w="1207" w:type="dxa"/>
            <w:gridSpan w:val="2"/>
            <w:tcBorders>
              <w:left w:val="single" w:sz="6" w:space="0" w:color="auto"/>
              <w:right w:val="single" w:sz="6" w:space="0" w:color="auto"/>
            </w:tcBorders>
          </w:tcPr>
          <w:p w14:paraId="5A67BFCA"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1AF5CB7C" w14:textId="77777777" w:rsidTr="00085142">
        <w:tblPrEx>
          <w:tblCellMar>
            <w:top w:w="0" w:type="dxa"/>
            <w:bottom w:w="0" w:type="dxa"/>
          </w:tblCellMar>
        </w:tblPrEx>
        <w:tc>
          <w:tcPr>
            <w:tcW w:w="1530" w:type="dxa"/>
            <w:tcBorders>
              <w:left w:val="single" w:sz="6" w:space="0" w:color="auto"/>
              <w:right w:val="single" w:sz="6" w:space="0" w:color="auto"/>
            </w:tcBorders>
          </w:tcPr>
          <w:p w14:paraId="78E7E74D" w14:textId="77777777" w:rsidR="00DF366A" w:rsidRDefault="00DF366A" w:rsidP="00085142">
            <w:pPr>
              <w:jc w:val="center"/>
              <w:rPr>
                <w:rFonts w:ascii="Times New Roman" w:hAnsi="Times New Roman"/>
                <w:sz w:val="20"/>
              </w:rPr>
            </w:pPr>
          </w:p>
        </w:tc>
        <w:tc>
          <w:tcPr>
            <w:tcW w:w="4364" w:type="dxa"/>
            <w:tcBorders>
              <w:left w:val="single" w:sz="6" w:space="0" w:color="auto"/>
              <w:right w:val="single" w:sz="6" w:space="0" w:color="auto"/>
            </w:tcBorders>
          </w:tcPr>
          <w:p w14:paraId="73A170D4" w14:textId="77777777" w:rsidR="00DF366A" w:rsidRDefault="00DF366A" w:rsidP="00085142">
            <w:pPr>
              <w:jc w:val="both"/>
              <w:rPr>
                <w:rFonts w:ascii="Times New Roman" w:hAnsi="Times New Roman"/>
                <w:sz w:val="20"/>
              </w:rPr>
            </w:pPr>
            <w:r>
              <w:rPr>
                <w:rFonts w:ascii="Times New Roman" w:hAnsi="Times New Roman"/>
                <w:sz w:val="20"/>
              </w:rPr>
              <w:t>из ячеистых бетонов (ГОСТ 5742-76)</w:t>
            </w:r>
          </w:p>
        </w:tc>
        <w:tc>
          <w:tcPr>
            <w:tcW w:w="1344" w:type="dxa"/>
            <w:tcBorders>
              <w:left w:val="single" w:sz="6" w:space="0" w:color="auto"/>
              <w:right w:val="single" w:sz="6" w:space="0" w:color="auto"/>
            </w:tcBorders>
          </w:tcPr>
          <w:p w14:paraId="13725899" w14:textId="77777777" w:rsidR="00DF366A" w:rsidRDefault="00DF366A" w:rsidP="00085142">
            <w:pPr>
              <w:jc w:val="center"/>
              <w:rPr>
                <w:rFonts w:ascii="Times New Roman" w:hAnsi="Times New Roman"/>
                <w:sz w:val="20"/>
              </w:rPr>
            </w:pPr>
            <w:r>
              <w:rPr>
                <w:rFonts w:ascii="Times New Roman" w:hAnsi="Times New Roman"/>
                <w:sz w:val="20"/>
              </w:rPr>
              <w:t>8</w:t>
            </w:r>
          </w:p>
        </w:tc>
        <w:tc>
          <w:tcPr>
            <w:tcW w:w="1207" w:type="dxa"/>
            <w:gridSpan w:val="2"/>
            <w:tcBorders>
              <w:left w:val="single" w:sz="6" w:space="0" w:color="auto"/>
              <w:right w:val="single" w:sz="6" w:space="0" w:color="auto"/>
            </w:tcBorders>
          </w:tcPr>
          <w:p w14:paraId="24BDA87F"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5230CA87" w14:textId="77777777" w:rsidTr="00085142">
        <w:tblPrEx>
          <w:tblCellMar>
            <w:top w:w="0" w:type="dxa"/>
            <w:bottom w:w="0" w:type="dxa"/>
          </w:tblCellMar>
        </w:tblPrEx>
        <w:tc>
          <w:tcPr>
            <w:tcW w:w="1530" w:type="dxa"/>
            <w:tcBorders>
              <w:left w:val="single" w:sz="6" w:space="0" w:color="auto"/>
              <w:right w:val="single" w:sz="6" w:space="0" w:color="auto"/>
            </w:tcBorders>
          </w:tcPr>
          <w:p w14:paraId="628C0220" w14:textId="77777777" w:rsidR="00DF366A" w:rsidRDefault="00DF366A" w:rsidP="00085142">
            <w:pPr>
              <w:jc w:val="center"/>
              <w:rPr>
                <w:rFonts w:ascii="Times New Roman" w:hAnsi="Times New Roman"/>
                <w:sz w:val="20"/>
              </w:rPr>
            </w:pPr>
          </w:p>
        </w:tc>
        <w:tc>
          <w:tcPr>
            <w:tcW w:w="4364" w:type="dxa"/>
            <w:tcBorders>
              <w:left w:val="single" w:sz="6" w:space="0" w:color="auto"/>
              <w:right w:val="single" w:sz="6" w:space="0" w:color="auto"/>
            </w:tcBorders>
          </w:tcPr>
          <w:p w14:paraId="303A7AAA" w14:textId="77777777" w:rsidR="00DF366A" w:rsidRDefault="00DF366A" w:rsidP="00085142">
            <w:pPr>
              <w:jc w:val="both"/>
              <w:rPr>
                <w:rFonts w:ascii="Times New Roman" w:hAnsi="Times New Roman"/>
                <w:sz w:val="20"/>
              </w:rPr>
            </w:pPr>
            <w:r>
              <w:rPr>
                <w:rFonts w:ascii="Times New Roman" w:hAnsi="Times New Roman"/>
                <w:sz w:val="20"/>
              </w:rPr>
              <w:t>фибролитовые (ГОСТ 8928-70)</w:t>
            </w:r>
          </w:p>
        </w:tc>
        <w:tc>
          <w:tcPr>
            <w:tcW w:w="1344" w:type="dxa"/>
            <w:tcBorders>
              <w:left w:val="single" w:sz="6" w:space="0" w:color="auto"/>
              <w:right w:val="single" w:sz="6" w:space="0" w:color="auto"/>
            </w:tcBorders>
          </w:tcPr>
          <w:p w14:paraId="4E809AF5" w14:textId="77777777" w:rsidR="00DF366A" w:rsidRDefault="00DF366A" w:rsidP="00085142">
            <w:pPr>
              <w:jc w:val="center"/>
              <w:rPr>
                <w:rFonts w:ascii="Times New Roman" w:hAnsi="Times New Roman"/>
                <w:sz w:val="20"/>
              </w:rPr>
            </w:pPr>
            <w:r>
              <w:rPr>
                <w:rFonts w:ascii="Times New Roman" w:hAnsi="Times New Roman"/>
                <w:sz w:val="20"/>
              </w:rPr>
              <w:t>-</w:t>
            </w:r>
          </w:p>
        </w:tc>
        <w:tc>
          <w:tcPr>
            <w:tcW w:w="1207" w:type="dxa"/>
            <w:gridSpan w:val="2"/>
            <w:tcBorders>
              <w:left w:val="single" w:sz="6" w:space="0" w:color="auto"/>
              <w:right w:val="single" w:sz="6" w:space="0" w:color="auto"/>
            </w:tcBorders>
          </w:tcPr>
          <w:p w14:paraId="36C5829E" w14:textId="77777777" w:rsidR="00DF366A" w:rsidRDefault="00DF366A" w:rsidP="00085142">
            <w:pPr>
              <w:jc w:val="center"/>
              <w:rPr>
                <w:rFonts w:ascii="Times New Roman" w:hAnsi="Times New Roman"/>
                <w:sz w:val="20"/>
              </w:rPr>
            </w:pPr>
            <w:r>
              <w:rPr>
                <w:rFonts w:ascii="Times New Roman" w:hAnsi="Times New Roman"/>
                <w:sz w:val="20"/>
              </w:rPr>
              <w:t>4</w:t>
            </w:r>
          </w:p>
        </w:tc>
      </w:tr>
      <w:tr w:rsidR="00DF366A" w14:paraId="28660EE1" w14:textId="77777777" w:rsidTr="00085142">
        <w:tblPrEx>
          <w:tblCellMar>
            <w:top w:w="0" w:type="dxa"/>
            <w:bottom w:w="0" w:type="dxa"/>
          </w:tblCellMar>
        </w:tblPrEx>
        <w:tc>
          <w:tcPr>
            <w:tcW w:w="1530" w:type="dxa"/>
            <w:tcBorders>
              <w:left w:val="single" w:sz="6" w:space="0" w:color="auto"/>
              <w:right w:val="single" w:sz="6" w:space="0" w:color="auto"/>
            </w:tcBorders>
          </w:tcPr>
          <w:p w14:paraId="34D682CC" w14:textId="77777777" w:rsidR="00DF366A" w:rsidRDefault="00DF366A" w:rsidP="00085142">
            <w:pPr>
              <w:jc w:val="center"/>
              <w:rPr>
                <w:rFonts w:ascii="Times New Roman" w:hAnsi="Times New Roman"/>
                <w:sz w:val="20"/>
              </w:rPr>
            </w:pPr>
            <w:r>
              <w:rPr>
                <w:rFonts w:ascii="Times New Roman" w:hAnsi="Times New Roman"/>
                <w:sz w:val="20"/>
              </w:rPr>
              <w:t xml:space="preserve">  </w:t>
            </w:r>
          </w:p>
        </w:tc>
        <w:tc>
          <w:tcPr>
            <w:tcW w:w="4364" w:type="dxa"/>
            <w:tcBorders>
              <w:left w:val="single" w:sz="6" w:space="0" w:color="auto"/>
              <w:right w:val="single" w:sz="6" w:space="0" w:color="auto"/>
            </w:tcBorders>
          </w:tcPr>
          <w:p w14:paraId="24649936" w14:textId="77777777" w:rsidR="00DF366A" w:rsidRDefault="00DF366A" w:rsidP="00085142">
            <w:pPr>
              <w:jc w:val="both"/>
              <w:rPr>
                <w:rFonts w:ascii="Times New Roman" w:hAnsi="Times New Roman"/>
                <w:sz w:val="20"/>
              </w:rPr>
            </w:pPr>
            <w:r>
              <w:rPr>
                <w:rFonts w:ascii="Times New Roman" w:hAnsi="Times New Roman"/>
                <w:sz w:val="20"/>
              </w:rPr>
              <w:t xml:space="preserve">из пеностекла </w:t>
            </w:r>
          </w:p>
        </w:tc>
        <w:tc>
          <w:tcPr>
            <w:tcW w:w="1344" w:type="dxa"/>
            <w:tcBorders>
              <w:left w:val="single" w:sz="6" w:space="0" w:color="auto"/>
              <w:right w:val="single" w:sz="6" w:space="0" w:color="auto"/>
            </w:tcBorders>
          </w:tcPr>
          <w:p w14:paraId="425682EF" w14:textId="77777777" w:rsidR="00DF366A" w:rsidRDefault="00DF366A" w:rsidP="00085142">
            <w:pPr>
              <w:jc w:val="center"/>
              <w:rPr>
                <w:rFonts w:ascii="Times New Roman" w:hAnsi="Times New Roman"/>
                <w:sz w:val="20"/>
              </w:rPr>
            </w:pPr>
            <w:r>
              <w:rPr>
                <w:rFonts w:ascii="Times New Roman" w:hAnsi="Times New Roman"/>
                <w:sz w:val="20"/>
              </w:rPr>
              <w:t xml:space="preserve">5  </w:t>
            </w:r>
          </w:p>
        </w:tc>
        <w:tc>
          <w:tcPr>
            <w:tcW w:w="1207" w:type="dxa"/>
            <w:gridSpan w:val="2"/>
            <w:tcBorders>
              <w:left w:val="single" w:sz="6" w:space="0" w:color="auto"/>
              <w:right w:val="single" w:sz="6" w:space="0" w:color="auto"/>
            </w:tcBorders>
          </w:tcPr>
          <w:p w14:paraId="0BE9EE42" w14:textId="77777777" w:rsidR="00DF366A" w:rsidRDefault="00DF366A" w:rsidP="00085142">
            <w:pPr>
              <w:jc w:val="center"/>
              <w:rPr>
                <w:rFonts w:ascii="Times New Roman" w:hAnsi="Times New Roman"/>
                <w:sz w:val="20"/>
              </w:rPr>
            </w:pPr>
            <w:r>
              <w:rPr>
                <w:rFonts w:ascii="Times New Roman" w:hAnsi="Times New Roman"/>
                <w:sz w:val="20"/>
              </w:rPr>
              <w:t xml:space="preserve">- </w:t>
            </w:r>
          </w:p>
        </w:tc>
      </w:tr>
      <w:tr w:rsidR="00DF366A" w14:paraId="2E26909E" w14:textId="77777777" w:rsidTr="00085142">
        <w:tblPrEx>
          <w:tblCellMar>
            <w:top w:w="0" w:type="dxa"/>
            <w:bottom w:w="0" w:type="dxa"/>
          </w:tblCellMar>
        </w:tblPrEx>
        <w:tc>
          <w:tcPr>
            <w:tcW w:w="1530" w:type="dxa"/>
            <w:tcBorders>
              <w:left w:val="single" w:sz="6" w:space="0" w:color="auto"/>
              <w:right w:val="single" w:sz="6" w:space="0" w:color="auto"/>
            </w:tcBorders>
          </w:tcPr>
          <w:p w14:paraId="6E558A5A" w14:textId="77777777" w:rsidR="00DF366A" w:rsidRDefault="00DF366A" w:rsidP="00085142">
            <w:pPr>
              <w:jc w:val="center"/>
              <w:rPr>
                <w:rFonts w:ascii="Times New Roman" w:hAnsi="Times New Roman"/>
                <w:sz w:val="20"/>
              </w:rPr>
            </w:pPr>
            <w:r>
              <w:rPr>
                <w:rFonts w:ascii="Times New Roman" w:hAnsi="Times New Roman"/>
                <w:sz w:val="20"/>
              </w:rPr>
              <w:t xml:space="preserve">Т-12 </w:t>
            </w:r>
          </w:p>
        </w:tc>
        <w:tc>
          <w:tcPr>
            <w:tcW w:w="4364" w:type="dxa"/>
            <w:tcBorders>
              <w:left w:val="single" w:sz="6" w:space="0" w:color="auto"/>
              <w:right w:val="single" w:sz="6" w:space="0" w:color="auto"/>
            </w:tcBorders>
          </w:tcPr>
          <w:p w14:paraId="62A99CDF" w14:textId="77777777" w:rsidR="00DF366A" w:rsidRDefault="00DF366A" w:rsidP="00085142">
            <w:pPr>
              <w:jc w:val="both"/>
              <w:rPr>
                <w:rFonts w:ascii="Times New Roman" w:hAnsi="Times New Roman"/>
                <w:sz w:val="20"/>
              </w:rPr>
            </w:pPr>
            <w:r>
              <w:rPr>
                <w:rFonts w:ascii="Times New Roman" w:hAnsi="Times New Roman"/>
                <w:sz w:val="20"/>
              </w:rPr>
              <w:t>Легкие теплоизоляционные бетоны монолитной укладки (в основном в составе комплексных плит)</w:t>
            </w:r>
          </w:p>
        </w:tc>
        <w:tc>
          <w:tcPr>
            <w:tcW w:w="1344" w:type="dxa"/>
            <w:tcBorders>
              <w:left w:val="single" w:sz="6" w:space="0" w:color="auto"/>
              <w:right w:val="single" w:sz="6" w:space="0" w:color="auto"/>
            </w:tcBorders>
          </w:tcPr>
          <w:p w14:paraId="1FF412B8" w14:textId="77777777" w:rsidR="00DF366A" w:rsidRDefault="00DF366A" w:rsidP="00085142">
            <w:pPr>
              <w:jc w:val="center"/>
              <w:rPr>
                <w:rFonts w:ascii="Times New Roman" w:hAnsi="Times New Roman"/>
                <w:sz w:val="20"/>
              </w:rPr>
            </w:pPr>
            <w:r>
              <w:rPr>
                <w:rFonts w:ascii="Times New Roman" w:hAnsi="Times New Roman"/>
                <w:sz w:val="20"/>
              </w:rPr>
              <w:t xml:space="preserve">2 </w:t>
            </w:r>
          </w:p>
        </w:tc>
        <w:tc>
          <w:tcPr>
            <w:tcW w:w="1207" w:type="dxa"/>
            <w:gridSpan w:val="2"/>
            <w:tcBorders>
              <w:left w:val="single" w:sz="6" w:space="0" w:color="auto"/>
              <w:right w:val="single" w:sz="6" w:space="0" w:color="auto"/>
            </w:tcBorders>
          </w:tcPr>
          <w:p w14:paraId="717EF269"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2B88438E" w14:textId="77777777" w:rsidTr="00085142">
        <w:tblPrEx>
          <w:tblCellMar>
            <w:top w:w="0" w:type="dxa"/>
            <w:bottom w:w="0" w:type="dxa"/>
          </w:tblCellMar>
        </w:tblPrEx>
        <w:tc>
          <w:tcPr>
            <w:tcW w:w="1530" w:type="dxa"/>
            <w:tcBorders>
              <w:left w:val="single" w:sz="6" w:space="0" w:color="auto"/>
              <w:right w:val="single" w:sz="6" w:space="0" w:color="auto"/>
            </w:tcBorders>
          </w:tcPr>
          <w:p w14:paraId="1886DB96" w14:textId="77777777" w:rsidR="00DF366A" w:rsidRDefault="00DF366A" w:rsidP="00085142">
            <w:pPr>
              <w:jc w:val="center"/>
              <w:rPr>
                <w:rFonts w:ascii="Times New Roman" w:hAnsi="Times New Roman"/>
                <w:sz w:val="20"/>
              </w:rPr>
            </w:pPr>
            <w:r>
              <w:rPr>
                <w:rFonts w:ascii="Times New Roman" w:hAnsi="Times New Roman"/>
                <w:sz w:val="20"/>
              </w:rPr>
              <w:t xml:space="preserve">Т-13 </w:t>
            </w:r>
          </w:p>
        </w:tc>
        <w:tc>
          <w:tcPr>
            <w:tcW w:w="4364" w:type="dxa"/>
            <w:tcBorders>
              <w:left w:val="single" w:sz="6" w:space="0" w:color="auto"/>
              <w:right w:val="single" w:sz="6" w:space="0" w:color="auto"/>
            </w:tcBorders>
          </w:tcPr>
          <w:p w14:paraId="08A2C956" w14:textId="77777777" w:rsidR="00DF366A" w:rsidRDefault="00DF366A" w:rsidP="00085142">
            <w:pPr>
              <w:jc w:val="both"/>
              <w:rPr>
                <w:rFonts w:ascii="Times New Roman" w:hAnsi="Times New Roman"/>
                <w:sz w:val="20"/>
              </w:rPr>
            </w:pPr>
            <w:r>
              <w:rPr>
                <w:rFonts w:ascii="Times New Roman" w:hAnsi="Times New Roman"/>
                <w:sz w:val="20"/>
              </w:rPr>
              <w:t>Плиты из армированных легких бетонов (ГОСТ 7741-66)</w:t>
            </w:r>
          </w:p>
        </w:tc>
        <w:tc>
          <w:tcPr>
            <w:tcW w:w="2551" w:type="dxa"/>
            <w:gridSpan w:val="3"/>
            <w:tcBorders>
              <w:left w:val="single" w:sz="6" w:space="0" w:color="auto"/>
              <w:right w:val="single" w:sz="6" w:space="0" w:color="auto"/>
            </w:tcBorders>
          </w:tcPr>
          <w:p w14:paraId="6812926D" w14:textId="77777777" w:rsidR="00DF366A" w:rsidRDefault="00DF366A" w:rsidP="00085142">
            <w:pPr>
              <w:jc w:val="center"/>
              <w:rPr>
                <w:rFonts w:ascii="Times New Roman" w:hAnsi="Times New Roman"/>
                <w:sz w:val="20"/>
              </w:rPr>
            </w:pPr>
            <w:r>
              <w:rPr>
                <w:rFonts w:ascii="Times New Roman" w:hAnsi="Times New Roman"/>
                <w:sz w:val="20"/>
              </w:rPr>
              <w:t>Определяют по расчету</w:t>
            </w:r>
          </w:p>
        </w:tc>
      </w:tr>
      <w:tr w:rsidR="00DF366A" w14:paraId="5CB4AA36" w14:textId="77777777" w:rsidTr="00085142">
        <w:tblPrEx>
          <w:tblCellMar>
            <w:top w:w="0" w:type="dxa"/>
            <w:bottom w:w="0" w:type="dxa"/>
          </w:tblCellMar>
        </w:tblPrEx>
        <w:tc>
          <w:tcPr>
            <w:tcW w:w="1530" w:type="dxa"/>
            <w:tcBorders>
              <w:left w:val="single" w:sz="6" w:space="0" w:color="auto"/>
              <w:right w:val="single" w:sz="6" w:space="0" w:color="auto"/>
            </w:tcBorders>
          </w:tcPr>
          <w:p w14:paraId="25945DE7" w14:textId="77777777" w:rsidR="00DF366A" w:rsidRDefault="00DF366A" w:rsidP="00085142">
            <w:pPr>
              <w:jc w:val="center"/>
              <w:rPr>
                <w:rFonts w:ascii="Times New Roman" w:hAnsi="Times New Roman"/>
                <w:sz w:val="20"/>
              </w:rPr>
            </w:pPr>
            <w:r>
              <w:rPr>
                <w:rFonts w:ascii="Times New Roman" w:hAnsi="Times New Roman"/>
                <w:sz w:val="20"/>
              </w:rPr>
              <w:t xml:space="preserve">Т-14 </w:t>
            </w:r>
          </w:p>
        </w:tc>
        <w:tc>
          <w:tcPr>
            <w:tcW w:w="4364" w:type="dxa"/>
            <w:tcBorders>
              <w:left w:val="single" w:sz="6" w:space="0" w:color="auto"/>
              <w:right w:val="single" w:sz="6" w:space="0" w:color="auto"/>
            </w:tcBorders>
          </w:tcPr>
          <w:p w14:paraId="47E32D0D" w14:textId="77777777" w:rsidR="00DF366A" w:rsidRDefault="00DF366A" w:rsidP="00085142">
            <w:pPr>
              <w:jc w:val="both"/>
              <w:rPr>
                <w:rFonts w:ascii="Times New Roman" w:hAnsi="Times New Roman"/>
                <w:sz w:val="20"/>
              </w:rPr>
            </w:pPr>
            <w:r>
              <w:rPr>
                <w:rFonts w:ascii="Times New Roman" w:hAnsi="Times New Roman"/>
                <w:sz w:val="20"/>
              </w:rPr>
              <w:t>Минераловатные плиты жесткие и полужесткие (ГОСТ 9573 - 72*)</w:t>
            </w:r>
          </w:p>
        </w:tc>
        <w:tc>
          <w:tcPr>
            <w:tcW w:w="1362" w:type="dxa"/>
            <w:gridSpan w:val="2"/>
            <w:tcBorders>
              <w:left w:val="single" w:sz="6" w:space="0" w:color="auto"/>
              <w:right w:val="single" w:sz="6" w:space="0" w:color="auto"/>
            </w:tcBorders>
          </w:tcPr>
          <w:p w14:paraId="71442629" w14:textId="77777777" w:rsidR="00DF366A" w:rsidRDefault="00DF366A" w:rsidP="00085142">
            <w:pPr>
              <w:jc w:val="center"/>
              <w:rPr>
                <w:rFonts w:ascii="Times New Roman" w:hAnsi="Times New Roman"/>
                <w:sz w:val="20"/>
              </w:rPr>
            </w:pPr>
            <w:r>
              <w:rPr>
                <w:rFonts w:ascii="Times New Roman" w:hAnsi="Times New Roman"/>
                <w:sz w:val="20"/>
              </w:rPr>
              <w:t>-</w:t>
            </w:r>
          </w:p>
        </w:tc>
        <w:tc>
          <w:tcPr>
            <w:tcW w:w="1189" w:type="dxa"/>
            <w:tcBorders>
              <w:left w:val="single" w:sz="6" w:space="0" w:color="auto"/>
              <w:right w:val="single" w:sz="6" w:space="0" w:color="auto"/>
            </w:tcBorders>
          </w:tcPr>
          <w:p w14:paraId="5E78D5F3"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6D689F6A" w14:textId="77777777" w:rsidTr="00085142">
        <w:tblPrEx>
          <w:tblCellMar>
            <w:top w:w="0" w:type="dxa"/>
            <w:bottom w:w="0" w:type="dxa"/>
          </w:tblCellMar>
        </w:tblPrEx>
        <w:tc>
          <w:tcPr>
            <w:tcW w:w="1530" w:type="dxa"/>
            <w:tcBorders>
              <w:left w:val="single" w:sz="6" w:space="0" w:color="auto"/>
              <w:right w:val="single" w:sz="6" w:space="0" w:color="auto"/>
            </w:tcBorders>
          </w:tcPr>
          <w:p w14:paraId="19F2B8C7" w14:textId="77777777" w:rsidR="00DF366A" w:rsidRDefault="00DF366A" w:rsidP="00085142">
            <w:pPr>
              <w:jc w:val="center"/>
              <w:rPr>
                <w:rFonts w:ascii="Times New Roman" w:hAnsi="Times New Roman"/>
                <w:sz w:val="20"/>
              </w:rPr>
            </w:pPr>
            <w:r>
              <w:rPr>
                <w:rFonts w:ascii="Times New Roman" w:hAnsi="Times New Roman"/>
                <w:sz w:val="20"/>
              </w:rPr>
              <w:t xml:space="preserve">Т-15 </w:t>
            </w:r>
          </w:p>
        </w:tc>
        <w:tc>
          <w:tcPr>
            <w:tcW w:w="4364" w:type="dxa"/>
            <w:tcBorders>
              <w:left w:val="single" w:sz="6" w:space="0" w:color="auto"/>
              <w:right w:val="single" w:sz="6" w:space="0" w:color="auto"/>
            </w:tcBorders>
          </w:tcPr>
          <w:p w14:paraId="0FA777FF" w14:textId="77777777" w:rsidR="00DF366A" w:rsidRDefault="00DF366A" w:rsidP="00085142">
            <w:pPr>
              <w:jc w:val="both"/>
              <w:rPr>
                <w:rFonts w:ascii="Times New Roman" w:hAnsi="Times New Roman"/>
                <w:sz w:val="20"/>
              </w:rPr>
            </w:pPr>
            <w:r>
              <w:rPr>
                <w:rFonts w:ascii="Times New Roman" w:hAnsi="Times New Roman"/>
                <w:sz w:val="20"/>
              </w:rPr>
              <w:t>Керамзит (ГОСТ 9759-71), шунгизит (ГОСТ 19345-73), перлит (ГОСТ 10832-74*), вермикулит (ГОСТ 12865-67) и другие теплоизоляционные засыпки с объемным весом до 600 кгс/куб.м (в основном в составе комплексных плит)</w:t>
            </w:r>
          </w:p>
        </w:tc>
        <w:tc>
          <w:tcPr>
            <w:tcW w:w="1362" w:type="dxa"/>
            <w:gridSpan w:val="2"/>
            <w:tcBorders>
              <w:left w:val="single" w:sz="6" w:space="0" w:color="auto"/>
              <w:right w:val="single" w:sz="6" w:space="0" w:color="auto"/>
            </w:tcBorders>
          </w:tcPr>
          <w:p w14:paraId="26B332FA" w14:textId="77777777" w:rsidR="00DF366A" w:rsidRDefault="00DF366A" w:rsidP="00085142">
            <w:pPr>
              <w:jc w:val="center"/>
              <w:rPr>
                <w:rFonts w:ascii="Times New Roman" w:hAnsi="Times New Roman"/>
                <w:sz w:val="20"/>
              </w:rPr>
            </w:pPr>
            <w:r>
              <w:rPr>
                <w:rFonts w:ascii="Times New Roman" w:hAnsi="Times New Roman"/>
                <w:sz w:val="20"/>
              </w:rPr>
              <w:t>-</w:t>
            </w:r>
          </w:p>
        </w:tc>
        <w:tc>
          <w:tcPr>
            <w:tcW w:w="1189" w:type="dxa"/>
            <w:tcBorders>
              <w:left w:val="single" w:sz="6" w:space="0" w:color="auto"/>
              <w:right w:val="single" w:sz="6" w:space="0" w:color="auto"/>
            </w:tcBorders>
          </w:tcPr>
          <w:p w14:paraId="43B76348"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44367E43" w14:textId="77777777" w:rsidTr="00085142">
        <w:tblPrEx>
          <w:tblCellMar>
            <w:top w:w="0" w:type="dxa"/>
            <w:bottom w:w="0" w:type="dxa"/>
          </w:tblCellMar>
        </w:tblPrEx>
        <w:tc>
          <w:tcPr>
            <w:tcW w:w="1530" w:type="dxa"/>
            <w:tcBorders>
              <w:left w:val="single" w:sz="6" w:space="0" w:color="auto"/>
              <w:right w:val="single" w:sz="6" w:space="0" w:color="auto"/>
            </w:tcBorders>
          </w:tcPr>
          <w:p w14:paraId="61B892AD" w14:textId="77777777" w:rsidR="00DF366A" w:rsidRDefault="00DF366A" w:rsidP="00085142">
            <w:pPr>
              <w:jc w:val="center"/>
              <w:rPr>
                <w:rFonts w:ascii="Times New Roman" w:hAnsi="Times New Roman"/>
                <w:sz w:val="20"/>
              </w:rPr>
            </w:pPr>
            <w:r>
              <w:rPr>
                <w:rFonts w:ascii="Times New Roman" w:hAnsi="Times New Roman"/>
                <w:sz w:val="20"/>
              </w:rPr>
              <w:t xml:space="preserve">Т-16 </w:t>
            </w:r>
          </w:p>
        </w:tc>
        <w:tc>
          <w:tcPr>
            <w:tcW w:w="4364" w:type="dxa"/>
            <w:tcBorders>
              <w:left w:val="single" w:sz="6" w:space="0" w:color="auto"/>
              <w:right w:val="single" w:sz="6" w:space="0" w:color="auto"/>
            </w:tcBorders>
          </w:tcPr>
          <w:p w14:paraId="00DFE9B8" w14:textId="77777777" w:rsidR="00DF366A" w:rsidRDefault="00DF366A" w:rsidP="00085142">
            <w:pPr>
              <w:jc w:val="both"/>
              <w:rPr>
                <w:rFonts w:ascii="Times New Roman" w:hAnsi="Times New Roman"/>
                <w:sz w:val="20"/>
              </w:rPr>
            </w:pPr>
            <w:r>
              <w:rPr>
                <w:rFonts w:ascii="Times New Roman" w:hAnsi="Times New Roman"/>
                <w:sz w:val="20"/>
              </w:rPr>
              <w:t>Пенопластовые плиты на основе резольных фенолоформальдегидных смол (ГОСТ 20916-75)</w:t>
            </w:r>
          </w:p>
        </w:tc>
        <w:tc>
          <w:tcPr>
            <w:tcW w:w="1362" w:type="dxa"/>
            <w:gridSpan w:val="2"/>
            <w:tcBorders>
              <w:left w:val="single" w:sz="6" w:space="0" w:color="auto"/>
              <w:right w:val="single" w:sz="6" w:space="0" w:color="auto"/>
            </w:tcBorders>
          </w:tcPr>
          <w:p w14:paraId="2915D66B" w14:textId="77777777" w:rsidR="00DF366A" w:rsidRDefault="00DF366A" w:rsidP="00085142">
            <w:pPr>
              <w:jc w:val="center"/>
              <w:rPr>
                <w:rFonts w:ascii="Times New Roman" w:hAnsi="Times New Roman"/>
                <w:sz w:val="20"/>
              </w:rPr>
            </w:pPr>
            <w:r>
              <w:rPr>
                <w:rFonts w:ascii="Times New Roman" w:hAnsi="Times New Roman"/>
                <w:sz w:val="20"/>
              </w:rPr>
              <w:t xml:space="preserve">2 </w:t>
            </w:r>
          </w:p>
        </w:tc>
        <w:tc>
          <w:tcPr>
            <w:tcW w:w="1189" w:type="dxa"/>
            <w:tcBorders>
              <w:left w:val="single" w:sz="6" w:space="0" w:color="auto"/>
              <w:right w:val="single" w:sz="6" w:space="0" w:color="auto"/>
            </w:tcBorders>
          </w:tcPr>
          <w:p w14:paraId="45CF7E8B" w14:textId="77777777" w:rsidR="00DF366A" w:rsidRDefault="00DF366A" w:rsidP="00085142">
            <w:pPr>
              <w:jc w:val="center"/>
              <w:rPr>
                <w:rFonts w:ascii="Times New Roman" w:hAnsi="Times New Roman"/>
                <w:sz w:val="20"/>
              </w:rPr>
            </w:pPr>
            <w:r>
              <w:rPr>
                <w:rFonts w:ascii="Times New Roman" w:hAnsi="Times New Roman"/>
                <w:sz w:val="20"/>
              </w:rPr>
              <w:t xml:space="preserve">2,6 </w:t>
            </w:r>
          </w:p>
        </w:tc>
      </w:tr>
      <w:tr w:rsidR="00DF366A" w14:paraId="2613C0FA" w14:textId="77777777" w:rsidTr="00085142">
        <w:tblPrEx>
          <w:tblCellMar>
            <w:top w:w="0" w:type="dxa"/>
            <w:bottom w:w="0" w:type="dxa"/>
          </w:tblCellMar>
        </w:tblPrEx>
        <w:tc>
          <w:tcPr>
            <w:tcW w:w="8445" w:type="dxa"/>
            <w:gridSpan w:val="5"/>
            <w:tcBorders>
              <w:left w:val="single" w:sz="6" w:space="0" w:color="auto"/>
              <w:right w:val="single" w:sz="6" w:space="0" w:color="auto"/>
            </w:tcBorders>
          </w:tcPr>
          <w:p w14:paraId="7996B7BD" w14:textId="77777777" w:rsidR="00DF366A" w:rsidRDefault="00DF366A" w:rsidP="00085142">
            <w:pPr>
              <w:ind w:firstLine="261"/>
              <w:jc w:val="both"/>
              <w:rPr>
                <w:rFonts w:ascii="Times New Roman" w:hAnsi="Times New Roman"/>
                <w:sz w:val="20"/>
              </w:rPr>
            </w:pPr>
            <w:r>
              <w:rPr>
                <w:rFonts w:ascii="Times New Roman" w:hAnsi="Times New Roman"/>
                <w:sz w:val="20"/>
              </w:rPr>
              <w:t>Примечания: 1. Прочность на сжатие теплоизоляции Т-1 - Т-6, Т-16 определяется  при 10%-ной линейной деформации.</w:t>
            </w:r>
          </w:p>
        </w:tc>
      </w:tr>
      <w:tr w:rsidR="00DF366A" w14:paraId="2BF41312" w14:textId="77777777" w:rsidTr="00085142">
        <w:tblPrEx>
          <w:tblCellMar>
            <w:top w:w="0" w:type="dxa"/>
            <w:bottom w:w="0" w:type="dxa"/>
          </w:tblCellMar>
        </w:tblPrEx>
        <w:tc>
          <w:tcPr>
            <w:tcW w:w="8445" w:type="dxa"/>
            <w:gridSpan w:val="5"/>
            <w:tcBorders>
              <w:left w:val="single" w:sz="6" w:space="0" w:color="auto"/>
              <w:right w:val="single" w:sz="6" w:space="0" w:color="auto"/>
            </w:tcBorders>
          </w:tcPr>
          <w:p w14:paraId="5EDEFF46" w14:textId="77777777" w:rsidR="00DF366A" w:rsidRDefault="00DF366A" w:rsidP="00085142">
            <w:pPr>
              <w:ind w:firstLine="261"/>
              <w:jc w:val="both"/>
              <w:rPr>
                <w:rFonts w:ascii="Times New Roman" w:hAnsi="Times New Roman"/>
                <w:sz w:val="20"/>
              </w:rPr>
            </w:pPr>
            <w:r>
              <w:rPr>
                <w:rFonts w:ascii="Times New Roman" w:hAnsi="Times New Roman"/>
                <w:sz w:val="20"/>
              </w:rPr>
              <w:t>2. Плиты в типах теплоизоляции Т-7 рекомендуется предварительно оклеивать рубероидом для уменьшения повреждаемости и предохранения от увлажнения.</w:t>
            </w:r>
          </w:p>
        </w:tc>
      </w:tr>
      <w:tr w:rsidR="00DF366A" w14:paraId="1FAEE7DD" w14:textId="77777777" w:rsidTr="00085142">
        <w:tblPrEx>
          <w:tblCellMar>
            <w:top w:w="0" w:type="dxa"/>
            <w:bottom w:w="0" w:type="dxa"/>
          </w:tblCellMar>
        </w:tblPrEx>
        <w:tc>
          <w:tcPr>
            <w:tcW w:w="8445" w:type="dxa"/>
            <w:gridSpan w:val="5"/>
            <w:tcBorders>
              <w:left w:val="single" w:sz="6" w:space="0" w:color="auto"/>
              <w:right w:val="single" w:sz="6" w:space="0" w:color="auto"/>
            </w:tcBorders>
          </w:tcPr>
          <w:p w14:paraId="4D8C6FEE" w14:textId="77777777" w:rsidR="00DF366A" w:rsidRDefault="00DF366A" w:rsidP="00085142">
            <w:pPr>
              <w:ind w:firstLine="261"/>
              <w:jc w:val="both"/>
              <w:rPr>
                <w:rFonts w:ascii="Times New Roman" w:hAnsi="Times New Roman"/>
                <w:sz w:val="20"/>
              </w:rPr>
            </w:pPr>
            <w:r>
              <w:rPr>
                <w:rFonts w:ascii="Times New Roman" w:hAnsi="Times New Roman"/>
                <w:sz w:val="20"/>
              </w:rPr>
              <w:t>3. В теплоизоляции типа Т-15 сверху должны укладываться и уплотняться гранулы более мелких фракций.</w:t>
            </w:r>
          </w:p>
        </w:tc>
      </w:tr>
      <w:tr w:rsidR="00DF366A" w14:paraId="214BDB2B" w14:textId="77777777" w:rsidTr="00085142">
        <w:tblPrEx>
          <w:tblCellMar>
            <w:top w:w="0" w:type="dxa"/>
            <w:bottom w:w="0" w:type="dxa"/>
          </w:tblCellMar>
        </w:tblPrEx>
        <w:tc>
          <w:tcPr>
            <w:tcW w:w="8445" w:type="dxa"/>
            <w:gridSpan w:val="5"/>
            <w:tcBorders>
              <w:left w:val="single" w:sz="6" w:space="0" w:color="auto"/>
              <w:right w:val="single" w:sz="6" w:space="0" w:color="auto"/>
            </w:tcBorders>
          </w:tcPr>
          <w:p w14:paraId="1401BA11" w14:textId="77777777" w:rsidR="00DF366A" w:rsidRDefault="00DF366A" w:rsidP="00085142">
            <w:pPr>
              <w:ind w:firstLine="261"/>
              <w:jc w:val="both"/>
              <w:rPr>
                <w:rFonts w:ascii="Times New Roman" w:hAnsi="Times New Roman"/>
                <w:sz w:val="20"/>
              </w:rPr>
            </w:pPr>
            <w:r>
              <w:rPr>
                <w:rFonts w:ascii="Times New Roman" w:hAnsi="Times New Roman"/>
                <w:sz w:val="20"/>
              </w:rPr>
              <w:t>4. Теплоизоляционные слои монолитной укладки (типов Т-9, Т-12) должны разделяться температурно-усадочными швами на участки размером не более 3X3 м. В покрытиях со стальными профилированными настилами эти швы должны располагаться над прогонами и фермами, а в покрытиях с железобетонными плитами - над торцовыми стыками несущих плит.</w:t>
            </w:r>
          </w:p>
        </w:tc>
      </w:tr>
      <w:tr w:rsidR="00DF366A" w14:paraId="57ABFC1C" w14:textId="77777777" w:rsidTr="00085142">
        <w:tblPrEx>
          <w:tblCellMar>
            <w:top w:w="0" w:type="dxa"/>
            <w:bottom w:w="0" w:type="dxa"/>
          </w:tblCellMar>
        </w:tblPrEx>
        <w:tc>
          <w:tcPr>
            <w:tcW w:w="8445" w:type="dxa"/>
            <w:gridSpan w:val="5"/>
            <w:tcBorders>
              <w:left w:val="single" w:sz="6" w:space="0" w:color="auto"/>
              <w:right w:val="single" w:sz="6" w:space="0" w:color="auto"/>
            </w:tcBorders>
          </w:tcPr>
          <w:p w14:paraId="7623D4EA" w14:textId="77777777" w:rsidR="00DF366A" w:rsidRDefault="00DF366A" w:rsidP="00085142">
            <w:pPr>
              <w:ind w:firstLine="261"/>
              <w:jc w:val="both"/>
              <w:rPr>
                <w:rFonts w:ascii="Times New Roman" w:hAnsi="Times New Roman"/>
                <w:sz w:val="20"/>
              </w:rPr>
            </w:pPr>
            <w:r>
              <w:rPr>
                <w:rFonts w:ascii="Times New Roman" w:hAnsi="Times New Roman"/>
                <w:sz w:val="20"/>
              </w:rPr>
              <w:t xml:space="preserve">5. Не должно допускаться непосредственного контакта теплоизоляции типа Т-16 со </w:t>
            </w:r>
            <w:r>
              <w:rPr>
                <w:rFonts w:ascii="Times New Roman" w:hAnsi="Times New Roman"/>
                <w:sz w:val="20"/>
              </w:rPr>
              <w:lastRenderedPageBreak/>
              <w:t>стальными профилированными настилами</w:t>
            </w:r>
          </w:p>
        </w:tc>
      </w:tr>
      <w:tr w:rsidR="00DF366A" w14:paraId="4ABF80E6" w14:textId="77777777" w:rsidTr="00085142">
        <w:tblPrEx>
          <w:tblCellMar>
            <w:top w:w="0" w:type="dxa"/>
            <w:bottom w:w="0" w:type="dxa"/>
          </w:tblCellMar>
        </w:tblPrEx>
        <w:tc>
          <w:tcPr>
            <w:tcW w:w="8445" w:type="dxa"/>
            <w:gridSpan w:val="5"/>
            <w:tcBorders>
              <w:left w:val="single" w:sz="6" w:space="0" w:color="auto"/>
              <w:bottom w:val="single" w:sz="6" w:space="0" w:color="auto"/>
              <w:right w:val="single" w:sz="6" w:space="0" w:color="auto"/>
            </w:tcBorders>
          </w:tcPr>
          <w:p w14:paraId="7BF3959C" w14:textId="77777777" w:rsidR="00DF366A" w:rsidRDefault="00DF366A" w:rsidP="00085142">
            <w:pPr>
              <w:ind w:firstLine="261"/>
              <w:jc w:val="both"/>
              <w:rPr>
                <w:rFonts w:ascii="Times New Roman" w:hAnsi="Times New Roman"/>
                <w:sz w:val="20"/>
              </w:rPr>
            </w:pPr>
            <w:r>
              <w:rPr>
                <w:rFonts w:ascii="Times New Roman" w:hAnsi="Times New Roman"/>
                <w:sz w:val="20"/>
              </w:rPr>
              <w:lastRenderedPageBreak/>
              <w:t>6. В теплоизоляции типа Т-1 плиты прочностью на сжатие 1 кгс/кв.см допускаются при условии предварительной оклейки их рубероидом для повышения прочности при продавливании.</w:t>
            </w:r>
          </w:p>
        </w:tc>
      </w:tr>
    </w:tbl>
    <w:p w14:paraId="2FC0E1E1" w14:textId="77777777" w:rsidR="00DF366A" w:rsidRDefault="00DF366A" w:rsidP="00DF366A">
      <w:pPr>
        <w:jc w:val="center"/>
        <w:rPr>
          <w:rFonts w:ascii="Times New Roman" w:hAnsi="Times New Roman"/>
          <w:sz w:val="20"/>
        </w:rPr>
      </w:pPr>
    </w:p>
    <w:p w14:paraId="15A644EA" w14:textId="77777777" w:rsidR="00DF366A" w:rsidRDefault="00DF366A" w:rsidP="00DF366A">
      <w:pPr>
        <w:jc w:val="right"/>
        <w:rPr>
          <w:rFonts w:ascii="Times New Roman" w:hAnsi="Times New Roman"/>
          <w:sz w:val="20"/>
        </w:rPr>
      </w:pPr>
      <w:r>
        <w:rPr>
          <w:rFonts w:ascii="Times New Roman" w:hAnsi="Times New Roman"/>
          <w:sz w:val="20"/>
        </w:rPr>
        <w:t>Приложение 5</w:t>
      </w:r>
    </w:p>
    <w:p w14:paraId="26AE861F"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Типы пароизоляции </w:t>
      </w:r>
    </w:p>
    <w:p w14:paraId="105C272F" w14:textId="77777777" w:rsidR="00DF366A" w:rsidRDefault="00DF366A" w:rsidP="00DF366A">
      <w:pPr>
        <w:jc w:val="center"/>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455"/>
        <w:gridCol w:w="5289"/>
        <w:gridCol w:w="1701"/>
      </w:tblGrid>
      <w:tr w:rsidR="00DF366A" w14:paraId="265820C7" w14:textId="77777777" w:rsidTr="00085142">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14:paraId="3A57FA56" w14:textId="77777777" w:rsidR="00DF366A" w:rsidRDefault="00DF366A" w:rsidP="00085142">
            <w:pPr>
              <w:jc w:val="center"/>
              <w:rPr>
                <w:rFonts w:ascii="Times New Roman" w:hAnsi="Times New Roman"/>
                <w:sz w:val="20"/>
              </w:rPr>
            </w:pPr>
            <w:r>
              <w:rPr>
                <w:rFonts w:ascii="Times New Roman" w:hAnsi="Times New Roman"/>
                <w:sz w:val="20"/>
              </w:rPr>
              <w:t xml:space="preserve">Тип пароизоляции </w:t>
            </w:r>
          </w:p>
        </w:tc>
        <w:tc>
          <w:tcPr>
            <w:tcW w:w="5289" w:type="dxa"/>
            <w:tcBorders>
              <w:top w:val="single" w:sz="6" w:space="0" w:color="auto"/>
              <w:left w:val="single" w:sz="6" w:space="0" w:color="auto"/>
              <w:bottom w:val="single" w:sz="6" w:space="0" w:color="auto"/>
              <w:right w:val="single" w:sz="6" w:space="0" w:color="auto"/>
            </w:tcBorders>
          </w:tcPr>
          <w:p w14:paraId="5C2B7AED" w14:textId="77777777" w:rsidR="00DF366A" w:rsidRDefault="00DF366A" w:rsidP="00085142">
            <w:pPr>
              <w:jc w:val="center"/>
              <w:rPr>
                <w:rFonts w:ascii="Times New Roman" w:hAnsi="Times New Roman"/>
                <w:sz w:val="20"/>
              </w:rPr>
            </w:pPr>
            <w:r>
              <w:rPr>
                <w:rFonts w:ascii="Times New Roman" w:hAnsi="Times New Roman"/>
                <w:sz w:val="20"/>
              </w:rPr>
              <w:t xml:space="preserve">Материалы пароизоляции </w:t>
            </w:r>
          </w:p>
        </w:tc>
        <w:tc>
          <w:tcPr>
            <w:tcW w:w="1701" w:type="dxa"/>
            <w:tcBorders>
              <w:top w:val="single" w:sz="6" w:space="0" w:color="auto"/>
              <w:left w:val="single" w:sz="6" w:space="0" w:color="auto"/>
              <w:bottom w:val="single" w:sz="6" w:space="0" w:color="auto"/>
              <w:right w:val="single" w:sz="6" w:space="0" w:color="auto"/>
            </w:tcBorders>
          </w:tcPr>
          <w:p w14:paraId="0B17AD18" w14:textId="77777777" w:rsidR="00DF366A" w:rsidRDefault="00DF366A" w:rsidP="00085142">
            <w:pPr>
              <w:jc w:val="center"/>
              <w:rPr>
                <w:rFonts w:ascii="Times New Roman" w:hAnsi="Times New Roman"/>
                <w:sz w:val="20"/>
              </w:rPr>
            </w:pPr>
            <w:r>
              <w:rPr>
                <w:rFonts w:ascii="Times New Roman" w:hAnsi="Times New Roman"/>
                <w:sz w:val="20"/>
              </w:rPr>
              <w:t>Расчетные сопротивления паропроницанию кв.м·ч·мм</w:t>
            </w:r>
            <w:r>
              <w:rPr>
                <w:rFonts w:ascii="Times New Roman" w:hAnsi="Times New Roman"/>
                <w:sz w:val="20"/>
                <w:lang w:val="en-US"/>
              </w:rPr>
              <w:t xml:space="preserve"> </w:t>
            </w:r>
            <w:r>
              <w:rPr>
                <w:rFonts w:ascii="Times New Roman" w:hAnsi="Times New Roman"/>
                <w:sz w:val="20"/>
              </w:rPr>
              <w:t xml:space="preserve">рт.ст/г </w:t>
            </w:r>
          </w:p>
        </w:tc>
      </w:tr>
      <w:tr w:rsidR="00DF366A" w14:paraId="4D7027BF" w14:textId="77777777" w:rsidTr="00085142">
        <w:tblPrEx>
          <w:tblCellMar>
            <w:top w:w="0" w:type="dxa"/>
            <w:bottom w:w="0" w:type="dxa"/>
          </w:tblCellMar>
        </w:tblPrEx>
        <w:tc>
          <w:tcPr>
            <w:tcW w:w="1455" w:type="dxa"/>
            <w:tcBorders>
              <w:top w:val="single" w:sz="6" w:space="0" w:color="auto"/>
              <w:left w:val="single" w:sz="6" w:space="0" w:color="auto"/>
              <w:right w:val="single" w:sz="6" w:space="0" w:color="auto"/>
            </w:tcBorders>
          </w:tcPr>
          <w:p w14:paraId="1DEE2878" w14:textId="77777777" w:rsidR="00DF366A" w:rsidRDefault="00DF366A" w:rsidP="00085142">
            <w:pPr>
              <w:jc w:val="center"/>
              <w:rPr>
                <w:rFonts w:ascii="Times New Roman" w:hAnsi="Times New Roman"/>
                <w:sz w:val="20"/>
              </w:rPr>
            </w:pPr>
            <w:r>
              <w:rPr>
                <w:rFonts w:ascii="Times New Roman" w:hAnsi="Times New Roman"/>
                <w:sz w:val="20"/>
              </w:rPr>
              <w:t xml:space="preserve">В-1 </w:t>
            </w:r>
          </w:p>
        </w:tc>
        <w:tc>
          <w:tcPr>
            <w:tcW w:w="5289" w:type="dxa"/>
            <w:tcBorders>
              <w:top w:val="single" w:sz="6" w:space="0" w:color="auto"/>
              <w:left w:val="single" w:sz="6" w:space="0" w:color="auto"/>
              <w:right w:val="single" w:sz="6" w:space="0" w:color="auto"/>
            </w:tcBorders>
          </w:tcPr>
          <w:p w14:paraId="54934395" w14:textId="77777777" w:rsidR="00DF366A" w:rsidRDefault="00DF366A" w:rsidP="00085142">
            <w:pPr>
              <w:jc w:val="both"/>
              <w:rPr>
                <w:rFonts w:ascii="Times New Roman" w:hAnsi="Times New Roman"/>
                <w:sz w:val="20"/>
              </w:rPr>
            </w:pPr>
            <w:r>
              <w:rPr>
                <w:rFonts w:ascii="Times New Roman" w:hAnsi="Times New Roman"/>
                <w:sz w:val="20"/>
              </w:rPr>
              <w:t>Рубероид, наклеенный на горячем битуме и покрытый сверху битумом (для наклейки теплоизоляционных материалов)</w:t>
            </w:r>
          </w:p>
        </w:tc>
        <w:tc>
          <w:tcPr>
            <w:tcW w:w="1701" w:type="dxa"/>
            <w:tcBorders>
              <w:top w:val="single" w:sz="6" w:space="0" w:color="auto"/>
              <w:left w:val="single" w:sz="6" w:space="0" w:color="auto"/>
              <w:right w:val="single" w:sz="6" w:space="0" w:color="auto"/>
            </w:tcBorders>
          </w:tcPr>
          <w:p w14:paraId="3094899D" w14:textId="77777777" w:rsidR="00DF366A" w:rsidRDefault="00DF366A" w:rsidP="00085142">
            <w:pPr>
              <w:jc w:val="center"/>
              <w:rPr>
                <w:rFonts w:ascii="Times New Roman" w:hAnsi="Times New Roman"/>
                <w:sz w:val="20"/>
              </w:rPr>
            </w:pPr>
            <w:r>
              <w:rPr>
                <w:rFonts w:ascii="Times New Roman" w:hAnsi="Times New Roman"/>
                <w:sz w:val="20"/>
              </w:rPr>
              <w:t xml:space="preserve">12,3 </w:t>
            </w:r>
          </w:p>
        </w:tc>
      </w:tr>
      <w:tr w:rsidR="00DF366A" w14:paraId="49D562CC" w14:textId="77777777" w:rsidTr="00085142">
        <w:tblPrEx>
          <w:tblCellMar>
            <w:top w:w="0" w:type="dxa"/>
            <w:bottom w:w="0" w:type="dxa"/>
          </w:tblCellMar>
        </w:tblPrEx>
        <w:tc>
          <w:tcPr>
            <w:tcW w:w="1455" w:type="dxa"/>
            <w:tcBorders>
              <w:left w:val="single" w:sz="6" w:space="0" w:color="auto"/>
              <w:right w:val="single" w:sz="6" w:space="0" w:color="auto"/>
            </w:tcBorders>
          </w:tcPr>
          <w:p w14:paraId="62B1B0D0" w14:textId="77777777" w:rsidR="00DF366A" w:rsidRDefault="00DF366A" w:rsidP="00085142">
            <w:pPr>
              <w:jc w:val="center"/>
              <w:rPr>
                <w:rFonts w:ascii="Times New Roman" w:hAnsi="Times New Roman"/>
                <w:sz w:val="20"/>
              </w:rPr>
            </w:pPr>
            <w:r>
              <w:rPr>
                <w:rFonts w:ascii="Times New Roman" w:hAnsi="Times New Roman"/>
                <w:sz w:val="20"/>
              </w:rPr>
              <w:t xml:space="preserve">В-2 </w:t>
            </w:r>
          </w:p>
        </w:tc>
        <w:tc>
          <w:tcPr>
            <w:tcW w:w="5289" w:type="dxa"/>
            <w:tcBorders>
              <w:left w:val="single" w:sz="6" w:space="0" w:color="auto"/>
              <w:right w:val="single" w:sz="6" w:space="0" w:color="auto"/>
            </w:tcBorders>
          </w:tcPr>
          <w:p w14:paraId="55D90104" w14:textId="77777777" w:rsidR="00DF366A" w:rsidRDefault="00DF366A" w:rsidP="00085142">
            <w:pPr>
              <w:jc w:val="both"/>
              <w:rPr>
                <w:rFonts w:ascii="Times New Roman" w:hAnsi="Times New Roman"/>
                <w:sz w:val="20"/>
              </w:rPr>
            </w:pPr>
            <w:r>
              <w:rPr>
                <w:rFonts w:ascii="Times New Roman" w:hAnsi="Times New Roman"/>
                <w:sz w:val="20"/>
              </w:rPr>
              <w:t>Рубероид, наклеенный на горячем битуме</w:t>
            </w:r>
          </w:p>
        </w:tc>
        <w:tc>
          <w:tcPr>
            <w:tcW w:w="1701" w:type="dxa"/>
            <w:tcBorders>
              <w:left w:val="single" w:sz="6" w:space="0" w:color="auto"/>
              <w:right w:val="single" w:sz="6" w:space="0" w:color="auto"/>
            </w:tcBorders>
          </w:tcPr>
          <w:p w14:paraId="0108CE0C" w14:textId="77777777" w:rsidR="00DF366A" w:rsidRDefault="00DF366A" w:rsidP="00085142">
            <w:pPr>
              <w:jc w:val="center"/>
              <w:rPr>
                <w:rFonts w:ascii="Times New Roman" w:hAnsi="Times New Roman"/>
                <w:sz w:val="20"/>
              </w:rPr>
            </w:pPr>
            <w:r>
              <w:rPr>
                <w:rFonts w:ascii="Times New Roman" w:hAnsi="Times New Roman"/>
                <w:sz w:val="20"/>
              </w:rPr>
              <w:t xml:space="preserve">10,3 </w:t>
            </w:r>
          </w:p>
        </w:tc>
      </w:tr>
      <w:tr w:rsidR="00DF366A" w14:paraId="558F5084" w14:textId="77777777" w:rsidTr="00085142">
        <w:tblPrEx>
          <w:tblCellMar>
            <w:top w:w="0" w:type="dxa"/>
            <w:bottom w:w="0" w:type="dxa"/>
          </w:tblCellMar>
        </w:tblPrEx>
        <w:tc>
          <w:tcPr>
            <w:tcW w:w="1455" w:type="dxa"/>
            <w:tcBorders>
              <w:left w:val="single" w:sz="6" w:space="0" w:color="auto"/>
              <w:right w:val="single" w:sz="6" w:space="0" w:color="auto"/>
            </w:tcBorders>
          </w:tcPr>
          <w:p w14:paraId="1A3C0E0B" w14:textId="77777777" w:rsidR="00DF366A" w:rsidRDefault="00DF366A" w:rsidP="00085142">
            <w:pPr>
              <w:jc w:val="center"/>
              <w:rPr>
                <w:rFonts w:ascii="Times New Roman" w:hAnsi="Times New Roman"/>
                <w:sz w:val="20"/>
              </w:rPr>
            </w:pPr>
            <w:r>
              <w:rPr>
                <w:rFonts w:ascii="Times New Roman" w:hAnsi="Times New Roman"/>
                <w:sz w:val="20"/>
              </w:rPr>
              <w:t xml:space="preserve">В-3 </w:t>
            </w:r>
          </w:p>
        </w:tc>
        <w:tc>
          <w:tcPr>
            <w:tcW w:w="5289" w:type="dxa"/>
            <w:tcBorders>
              <w:left w:val="single" w:sz="6" w:space="0" w:color="auto"/>
              <w:right w:val="single" w:sz="6" w:space="0" w:color="auto"/>
            </w:tcBorders>
          </w:tcPr>
          <w:p w14:paraId="0CF38A73" w14:textId="77777777" w:rsidR="00DF366A" w:rsidRDefault="00DF366A" w:rsidP="00085142">
            <w:pPr>
              <w:jc w:val="both"/>
              <w:rPr>
                <w:rFonts w:ascii="Times New Roman" w:hAnsi="Times New Roman"/>
                <w:sz w:val="20"/>
              </w:rPr>
            </w:pPr>
            <w:r>
              <w:rPr>
                <w:rFonts w:ascii="Times New Roman" w:hAnsi="Times New Roman"/>
                <w:sz w:val="20"/>
              </w:rPr>
              <w:t>Рубероид, наклеенный на битумно-кукерсольной мастике и покрытый сверху этой же мастикой</w:t>
            </w:r>
          </w:p>
        </w:tc>
        <w:tc>
          <w:tcPr>
            <w:tcW w:w="1701" w:type="dxa"/>
            <w:tcBorders>
              <w:left w:val="single" w:sz="6" w:space="0" w:color="auto"/>
              <w:right w:val="single" w:sz="6" w:space="0" w:color="auto"/>
            </w:tcBorders>
          </w:tcPr>
          <w:p w14:paraId="76131812" w14:textId="77777777" w:rsidR="00DF366A" w:rsidRDefault="00DF366A" w:rsidP="00085142">
            <w:pPr>
              <w:jc w:val="center"/>
              <w:rPr>
                <w:rFonts w:ascii="Times New Roman" w:hAnsi="Times New Roman"/>
                <w:sz w:val="20"/>
              </w:rPr>
            </w:pPr>
            <w:r>
              <w:rPr>
                <w:rFonts w:ascii="Times New Roman" w:hAnsi="Times New Roman"/>
                <w:sz w:val="20"/>
              </w:rPr>
              <w:t xml:space="preserve">16,4 </w:t>
            </w:r>
          </w:p>
        </w:tc>
      </w:tr>
      <w:tr w:rsidR="00DF366A" w14:paraId="2882C2F2" w14:textId="77777777" w:rsidTr="00085142">
        <w:tblPrEx>
          <w:tblCellMar>
            <w:top w:w="0" w:type="dxa"/>
            <w:bottom w:w="0" w:type="dxa"/>
          </w:tblCellMar>
        </w:tblPrEx>
        <w:tc>
          <w:tcPr>
            <w:tcW w:w="1455" w:type="dxa"/>
            <w:tcBorders>
              <w:left w:val="single" w:sz="6" w:space="0" w:color="auto"/>
              <w:right w:val="single" w:sz="6" w:space="0" w:color="auto"/>
            </w:tcBorders>
          </w:tcPr>
          <w:p w14:paraId="7610BA08" w14:textId="77777777" w:rsidR="00DF366A" w:rsidRDefault="00DF366A" w:rsidP="00085142">
            <w:pPr>
              <w:jc w:val="center"/>
              <w:rPr>
                <w:rFonts w:ascii="Times New Roman" w:hAnsi="Times New Roman"/>
                <w:sz w:val="20"/>
              </w:rPr>
            </w:pPr>
            <w:r>
              <w:rPr>
                <w:rFonts w:ascii="Times New Roman" w:hAnsi="Times New Roman"/>
                <w:sz w:val="20"/>
              </w:rPr>
              <w:t xml:space="preserve">В-4 </w:t>
            </w:r>
          </w:p>
        </w:tc>
        <w:tc>
          <w:tcPr>
            <w:tcW w:w="5289" w:type="dxa"/>
            <w:tcBorders>
              <w:left w:val="single" w:sz="6" w:space="0" w:color="auto"/>
              <w:right w:val="single" w:sz="6" w:space="0" w:color="auto"/>
            </w:tcBorders>
          </w:tcPr>
          <w:p w14:paraId="7ABDBC30" w14:textId="77777777" w:rsidR="00DF366A" w:rsidRDefault="00DF366A" w:rsidP="00085142">
            <w:pPr>
              <w:jc w:val="both"/>
              <w:rPr>
                <w:rFonts w:ascii="Times New Roman" w:hAnsi="Times New Roman"/>
                <w:sz w:val="20"/>
              </w:rPr>
            </w:pPr>
            <w:r>
              <w:rPr>
                <w:rFonts w:ascii="Times New Roman" w:hAnsi="Times New Roman"/>
                <w:sz w:val="20"/>
              </w:rPr>
              <w:t>Рубероид, наклеенный на битумно-кукерсольной мастике</w:t>
            </w:r>
          </w:p>
        </w:tc>
        <w:tc>
          <w:tcPr>
            <w:tcW w:w="1701" w:type="dxa"/>
            <w:tcBorders>
              <w:left w:val="single" w:sz="6" w:space="0" w:color="auto"/>
              <w:right w:val="single" w:sz="6" w:space="0" w:color="auto"/>
            </w:tcBorders>
          </w:tcPr>
          <w:p w14:paraId="5BE9843B" w14:textId="77777777" w:rsidR="00DF366A" w:rsidRDefault="00DF366A" w:rsidP="00085142">
            <w:pPr>
              <w:jc w:val="center"/>
              <w:rPr>
                <w:rFonts w:ascii="Times New Roman" w:hAnsi="Times New Roman"/>
                <w:sz w:val="20"/>
              </w:rPr>
            </w:pPr>
            <w:r>
              <w:rPr>
                <w:rFonts w:ascii="Times New Roman" w:hAnsi="Times New Roman"/>
                <w:sz w:val="20"/>
              </w:rPr>
              <w:t xml:space="preserve">13,1 </w:t>
            </w:r>
          </w:p>
        </w:tc>
      </w:tr>
      <w:tr w:rsidR="00DF366A" w14:paraId="60098CF8" w14:textId="77777777" w:rsidTr="00085142">
        <w:tblPrEx>
          <w:tblCellMar>
            <w:top w:w="0" w:type="dxa"/>
            <w:bottom w:w="0" w:type="dxa"/>
          </w:tblCellMar>
        </w:tblPrEx>
        <w:tc>
          <w:tcPr>
            <w:tcW w:w="1455" w:type="dxa"/>
            <w:tcBorders>
              <w:left w:val="single" w:sz="6" w:space="0" w:color="auto"/>
              <w:right w:val="single" w:sz="6" w:space="0" w:color="auto"/>
            </w:tcBorders>
          </w:tcPr>
          <w:p w14:paraId="3B7D8CE4" w14:textId="77777777" w:rsidR="00DF366A" w:rsidRDefault="00DF366A" w:rsidP="00085142">
            <w:pPr>
              <w:jc w:val="center"/>
              <w:rPr>
                <w:rFonts w:ascii="Times New Roman" w:hAnsi="Times New Roman"/>
                <w:sz w:val="20"/>
              </w:rPr>
            </w:pPr>
            <w:r>
              <w:rPr>
                <w:rFonts w:ascii="Times New Roman" w:hAnsi="Times New Roman"/>
                <w:sz w:val="20"/>
              </w:rPr>
              <w:t xml:space="preserve">В-5 </w:t>
            </w:r>
          </w:p>
        </w:tc>
        <w:tc>
          <w:tcPr>
            <w:tcW w:w="5289" w:type="dxa"/>
            <w:tcBorders>
              <w:left w:val="single" w:sz="6" w:space="0" w:color="auto"/>
              <w:right w:val="single" w:sz="6" w:space="0" w:color="auto"/>
            </w:tcBorders>
          </w:tcPr>
          <w:p w14:paraId="5A92CB89" w14:textId="77777777" w:rsidR="00DF366A" w:rsidRDefault="00DF366A" w:rsidP="00085142">
            <w:pPr>
              <w:jc w:val="both"/>
              <w:rPr>
                <w:rFonts w:ascii="Times New Roman" w:hAnsi="Times New Roman"/>
                <w:sz w:val="20"/>
              </w:rPr>
            </w:pPr>
            <w:r>
              <w:rPr>
                <w:rFonts w:ascii="Times New Roman" w:hAnsi="Times New Roman"/>
                <w:sz w:val="20"/>
              </w:rPr>
              <w:t>Рубероид</w:t>
            </w:r>
          </w:p>
        </w:tc>
        <w:tc>
          <w:tcPr>
            <w:tcW w:w="1701" w:type="dxa"/>
            <w:tcBorders>
              <w:left w:val="single" w:sz="6" w:space="0" w:color="auto"/>
              <w:right w:val="single" w:sz="6" w:space="0" w:color="auto"/>
            </w:tcBorders>
          </w:tcPr>
          <w:p w14:paraId="4C973643" w14:textId="77777777" w:rsidR="00DF366A" w:rsidRDefault="00DF366A" w:rsidP="00085142">
            <w:pPr>
              <w:jc w:val="center"/>
              <w:rPr>
                <w:rFonts w:ascii="Times New Roman" w:hAnsi="Times New Roman"/>
                <w:sz w:val="20"/>
              </w:rPr>
            </w:pPr>
            <w:r>
              <w:rPr>
                <w:rFonts w:ascii="Times New Roman" w:hAnsi="Times New Roman"/>
                <w:sz w:val="20"/>
              </w:rPr>
              <w:t xml:space="preserve">8,3 </w:t>
            </w:r>
          </w:p>
        </w:tc>
      </w:tr>
      <w:tr w:rsidR="00DF366A" w14:paraId="42B13D63" w14:textId="77777777" w:rsidTr="00085142">
        <w:tblPrEx>
          <w:tblCellMar>
            <w:top w:w="0" w:type="dxa"/>
            <w:bottom w:w="0" w:type="dxa"/>
          </w:tblCellMar>
        </w:tblPrEx>
        <w:tc>
          <w:tcPr>
            <w:tcW w:w="1455" w:type="dxa"/>
            <w:tcBorders>
              <w:left w:val="single" w:sz="6" w:space="0" w:color="auto"/>
              <w:right w:val="single" w:sz="6" w:space="0" w:color="auto"/>
            </w:tcBorders>
          </w:tcPr>
          <w:p w14:paraId="6971DDC2" w14:textId="77777777" w:rsidR="00DF366A" w:rsidRDefault="00DF366A" w:rsidP="00085142">
            <w:pPr>
              <w:jc w:val="center"/>
              <w:rPr>
                <w:rFonts w:ascii="Times New Roman" w:hAnsi="Times New Roman"/>
                <w:sz w:val="20"/>
              </w:rPr>
            </w:pPr>
            <w:r>
              <w:rPr>
                <w:rFonts w:ascii="Times New Roman" w:hAnsi="Times New Roman"/>
                <w:sz w:val="20"/>
              </w:rPr>
              <w:t xml:space="preserve">В-6 </w:t>
            </w:r>
          </w:p>
        </w:tc>
        <w:tc>
          <w:tcPr>
            <w:tcW w:w="5289" w:type="dxa"/>
            <w:tcBorders>
              <w:left w:val="single" w:sz="6" w:space="0" w:color="auto"/>
              <w:right w:val="single" w:sz="6" w:space="0" w:color="auto"/>
            </w:tcBorders>
          </w:tcPr>
          <w:p w14:paraId="5055493F" w14:textId="77777777" w:rsidR="00DF366A" w:rsidRDefault="00DF366A" w:rsidP="00085142">
            <w:pPr>
              <w:jc w:val="both"/>
              <w:rPr>
                <w:rFonts w:ascii="Times New Roman" w:hAnsi="Times New Roman"/>
                <w:sz w:val="20"/>
              </w:rPr>
            </w:pPr>
            <w:r>
              <w:rPr>
                <w:rFonts w:ascii="Times New Roman" w:hAnsi="Times New Roman"/>
                <w:sz w:val="20"/>
              </w:rPr>
              <w:t>Окраска горячим битумом за 1 раз</w:t>
            </w:r>
          </w:p>
        </w:tc>
        <w:tc>
          <w:tcPr>
            <w:tcW w:w="1701" w:type="dxa"/>
            <w:tcBorders>
              <w:left w:val="single" w:sz="6" w:space="0" w:color="auto"/>
              <w:right w:val="single" w:sz="6" w:space="0" w:color="auto"/>
            </w:tcBorders>
          </w:tcPr>
          <w:p w14:paraId="72E7D3B2" w14:textId="77777777" w:rsidR="00DF366A" w:rsidRDefault="00DF366A" w:rsidP="00085142">
            <w:pPr>
              <w:jc w:val="center"/>
              <w:rPr>
                <w:rFonts w:ascii="Times New Roman" w:hAnsi="Times New Roman"/>
                <w:sz w:val="20"/>
              </w:rPr>
            </w:pPr>
            <w:r>
              <w:rPr>
                <w:rFonts w:ascii="Times New Roman" w:hAnsi="Times New Roman"/>
                <w:sz w:val="20"/>
              </w:rPr>
              <w:t xml:space="preserve">2 </w:t>
            </w:r>
          </w:p>
        </w:tc>
      </w:tr>
      <w:tr w:rsidR="00DF366A" w14:paraId="65680671" w14:textId="77777777" w:rsidTr="00085142">
        <w:tblPrEx>
          <w:tblCellMar>
            <w:top w:w="0" w:type="dxa"/>
            <w:bottom w:w="0" w:type="dxa"/>
          </w:tblCellMar>
        </w:tblPrEx>
        <w:tc>
          <w:tcPr>
            <w:tcW w:w="1455" w:type="dxa"/>
            <w:tcBorders>
              <w:left w:val="single" w:sz="6" w:space="0" w:color="auto"/>
              <w:right w:val="single" w:sz="6" w:space="0" w:color="auto"/>
            </w:tcBorders>
          </w:tcPr>
          <w:p w14:paraId="248CE432" w14:textId="77777777" w:rsidR="00DF366A" w:rsidRDefault="00DF366A" w:rsidP="00085142">
            <w:pPr>
              <w:jc w:val="center"/>
              <w:rPr>
                <w:rFonts w:ascii="Times New Roman" w:hAnsi="Times New Roman"/>
                <w:sz w:val="20"/>
              </w:rPr>
            </w:pPr>
            <w:r>
              <w:rPr>
                <w:rFonts w:ascii="Times New Roman" w:hAnsi="Times New Roman"/>
                <w:sz w:val="20"/>
              </w:rPr>
              <w:t xml:space="preserve">В-7 </w:t>
            </w:r>
          </w:p>
        </w:tc>
        <w:tc>
          <w:tcPr>
            <w:tcW w:w="5289" w:type="dxa"/>
            <w:tcBorders>
              <w:left w:val="single" w:sz="6" w:space="0" w:color="auto"/>
              <w:right w:val="single" w:sz="6" w:space="0" w:color="auto"/>
            </w:tcBorders>
          </w:tcPr>
          <w:p w14:paraId="4C1B14DA" w14:textId="77777777" w:rsidR="00DF366A" w:rsidRDefault="00DF366A" w:rsidP="00085142">
            <w:pPr>
              <w:jc w:val="both"/>
              <w:rPr>
                <w:rFonts w:ascii="Times New Roman" w:hAnsi="Times New Roman"/>
                <w:sz w:val="20"/>
              </w:rPr>
            </w:pPr>
            <w:r>
              <w:rPr>
                <w:rFonts w:ascii="Times New Roman" w:hAnsi="Times New Roman"/>
                <w:sz w:val="20"/>
              </w:rPr>
              <w:t>Окраска битумно-кукерсольной мастикой за 1 раз</w:t>
            </w:r>
          </w:p>
        </w:tc>
        <w:tc>
          <w:tcPr>
            <w:tcW w:w="1701" w:type="dxa"/>
            <w:tcBorders>
              <w:left w:val="single" w:sz="6" w:space="0" w:color="auto"/>
              <w:right w:val="single" w:sz="6" w:space="0" w:color="auto"/>
            </w:tcBorders>
          </w:tcPr>
          <w:p w14:paraId="45FBBBFF" w14:textId="77777777" w:rsidR="00DF366A" w:rsidRDefault="00DF366A" w:rsidP="00085142">
            <w:pPr>
              <w:jc w:val="center"/>
              <w:rPr>
                <w:rFonts w:ascii="Times New Roman" w:hAnsi="Times New Roman"/>
                <w:sz w:val="20"/>
              </w:rPr>
            </w:pPr>
            <w:r>
              <w:rPr>
                <w:rFonts w:ascii="Times New Roman" w:hAnsi="Times New Roman"/>
                <w:sz w:val="20"/>
              </w:rPr>
              <w:t xml:space="preserve">4,8 </w:t>
            </w:r>
          </w:p>
        </w:tc>
      </w:tr>
      <w:tr w:rsidR="00DF366A" w14:paraId="46B4349E" w14:textId="77777777" w:rsidTr="00085142">
        <w:tblPrEx>
          <w:tblCellMar>
            <w:top w:w="0" w:type="dxa"/>
            <w:bottom w:w="0" w:type="dxa"/>
          </w:tblCellMar>
        </w:tblPrEx>
        <w:tc>
          <w:tcPr>
            <w:tcW w:w="1455" w:type="dxa"/>
            <w:tcBorders>
              <w:left w:val="single" w:sz="6" w:space="0" w:color="auto"/>
              <w:right w:val="single" w:sz="6" w:space="0" w:color="auto"/>
            </w:tcBorders>
          </w:tcPr>
          <w:p w14:paraId="62CC10F7" w14:textId="77777777" w:rsidR="00DF366A" w:rsidRDefault="00DF366A" w:rsidP="00085142">
            <w:pPr>
              <w:jc w:val="center"/>
              <w:rPr>
                <w:rFonts w:ascii="Times New Roman" w:hAnsi="Times New Roman"/>
                <w:sz w:val="20"/>
              </w:rPr>
            </w:pPr>
            <w:r>
              <w:rPr>
                <w:rFonts w:ascii="Times New Roman" w:hAnsi="Times New Roman"/>
                <w:sz w:val="20"/>
              </w:rPr>
              <w:t xml:space="preserve">В-8 </w:t>
            </w:r>
          </w:p>
        </w:tc>
        <w:tc>
          <w:tcPr>
            <w:tcW w:w="5289" w:type="dxa"/>
            <w:tcBorders>
              <w:left w:val="single" w:sz="6" w:space="0" w:color="auto"/>
              <w:right w:val="single" w:sz="6" w:space="0" w:color="auto"/>
            </w:tcBorders>
          </w:tcPr>
          <w:p w14:paraId="49B3AD7F" w14:textId="77777777" w:rsidR="00DF366A" w:rsidRDefault="00DF366A" w:rsidP="00085142">
            <w:pPr>
              <w:jc w:val="both"/>
              <w:rPr>
                <w:rFonts w:ascii="Times New Roman" w:hAnsi="Times New Roman"/>
                <w:sz w:val="20"/>
              </w:rPr>
            </w:pPr>
            <w:r>
              <w:rPr>
                <w:rFonts w:ascii="Times New Roman" w:hAnsi="Times New Roman"/>
                <w:sz w:val="20"/>
              </w:rPr>
              <w:t>То же, за 2 раза</w:t>
            </w:r>
          </w:p>
        </w:tc>
        <w:tc>
          <w:tcPr>
            <w:tcW w:w="1701" w:type="dxa"/>
            <w:tcBorders>
              <w:left w:val="single" w:sz="6" w:space="0" w:color="auto"/>
              <w:right w:val="single" w:sz="6" w:space="0" w:color="auto"/>
            </w:tcBorders>
          </w:tcPr>
          <w:p w14:paraId="0D13ABD8" w14:textId="77777777" w:rsidR="00DF366A" w:rsidRDefault="00DF366A" w:rsidP="00085142">
            <w:pPr>
              <w:jc w:val="center"/>
              <w:rPr>
                <w:rFonts w:ascii="Times New Roman" w:hAnsi="Times New Roman"/>
                <w:sz w:val="20"/>
              </w:rPr>
            </w:pPr>
            <w:r>
              <w:rPr>
                <w:rFonts w:ascii="Times New Roman" w:hAnsi="Times New Roman"/>
                <w:sz w:val="20"/>
              </w:rPr>
              <w:t xml:space="preserve">8,1 </w:t>
            </w:r>
          </w:p>
        </w:tc>
      </w:tr>
      <w:tr w:rsidR="00DF366A" w14:paraId="652ADB59" w14:textId="77777777" w:rsidTr="00085142">
        <w:tblPrEx>
          <w:tblCellMar>
            <w:top w:w="0" w:type="dxa"/>
            <w:bottom w:w="0" w:type="dxa"/>
          </w:tblCellMar>
        </w:tblPrEx>
        <w:tc>
          <w:tcPr>
            <w:tcW w:w="1455" w:type="dxa"/>
            <w:tcBorders>
              <w:left w:val="single" w:sz="6" w:space="0" w:color="auto"/>
              <w:right w:val="single" w:sz="6" w:space="0" w:color="auto"/>
            </w:tcBorders>
          </w:tcPr>
          <w:p w14:paraId="0A535F41" w14:textId="77777777" w:rsidR="00DF366A" w:rsidRDefault="00DF366A" w:rsidP="00085142">
            <w:pPr>
              <w:jc w:val="center"/>
              <w:rPr>
                <w:rFonts w:ascii="Times New Roman" w:hAnsi="Times New Roman"/>
                <w:sz w:val="20"/>
              </w:rPr>
            </w:pPr>
            <w:r>
              <w:rPr>
                <w:rFonts w:ascii="Times New Roman" w:hAnsi="Times New Roman"/>
                <w:sz w:val="20"/>
              </w:rPr>
              <w:t xml:space="preserve">В-9 </w:t>
            </w:r>
          </w:p>
        </w:tc>
        <w:tc>
          <w:tcPr>
            <w:tcW w:w="5289" w:type="dxa"/>
            <w:tcBorders>
              <w:left w:val="single" w:sz="6" w:space="0" w:color="auto"/>
              <w:right w:val="single" w:sz="6" w:space="0" w:color="auto"/>
            </w:tcBorders>
          </w:tcPr>
          <w:p w14:paraId="3B79E986" w14:textId="77777777" w:rsidR="00DF366A" w:rsidRDefault="00DF366A" w:rsidP="00085142">
            <w:pPr>
              <w:jc w:val="both"/>
              <w:rPr>
                <w:rFonts w:ascii="Times New Roman" w:hAnsi="Times New Roman"/>
                <w:sz w:val="20"/>
              </w:rPr>
            </w:pPr>
            <w:r>
              <w:rPr>
                <w:rFonts w:ascii="Times New Roman" w:hAnsi="Times New Roman"/>
                <w:sz w:val="20"/>
              </w:rPr>
              <w:t>Окраска поливинилхлоридным лаком (ГОСТ 7313-75) за 2 раза</w:t>
            </w:r>
          </w:p>
        </w:tc>
        <w:tc>
          <w:tcPr>
            <w:tcW w:w="1701" w:type="dxa"/>
            <w:tcBorders>
              <w:left w:val="single" w:sz="6" w:space="0" w:color="auto"/>
              <w:right w:val="single" w:sz="6" w:space="0" w:color="auto"/>
            </w:tcBorders>
          </w:tcPr>
          <w:p w14:paraId="4F009A43" w14:textId="77777777" w:rsidR="00DF366A" w:rsidRDefault="00DF366A" w:rsidP="00085142">
            <w:pPr>
              <w:jc w:val="center"/>
              <w:rPr>
                <w:rFonts w:ascii="Times New Roman" w:hAnsi="Times New Roman"/>
                <w:sz w:val="20"/>
              </w:rPr>
            </w:pPr>
            <w:r>
              <w:rPr>
                <w:rFonts w:ascii="Times New Roman" w:hAnsi="Times New Roman"/>
                <w:sz w:val="20"/>
              </w:rPr>
              <w:t xml:space="preserve">29 </w:t>
            </w:r>
          </w:p>
        </w:tc>
      </w:tr>
      <w:tr w:rsidR="00DF366A" w14:paraId="6A93B8B6" w14:textId="77777777" w:rsidTr="00085142">
        <w:tblPrEx>
          <w:tblCellMar>
            <w:top w:w="0" w:type="dxa"/>
            <w:bottom w:w="0" w:type="dxa"/>
          </w:tblCellMar>
        </w:tblPrEx>
        <w:tc>
          <w:tcPr>
            <w:tcW w:w="1455" w:type="dxa"/>
            <w:tcBorders>
              <w:left w:val="single" w:sz="6" w:space="0" w:color="auto"/>
              <w:right w:val="single" w:sz="6" w:space="0" w:color="auto"/>
            </w:tcBorders>
          </w:tcPr>
          <w:p w14:paraId="382DCB76" w14:textId="77777777" w:rsidR="00DF366A" w:rsidRDefault="00DF366A" w:rsidP="00085142">
            <w:pPr>
              <w:jc w:val="center"/>
              <w:rPr>
                <w:rFonts w:ascii="Times New Roman" w:hAnsi="Times New Roman"/>
                <w:sz w:val="20"/>
              </w:rPr>
            </w:pPr>
            <w:r>
              <w:rPr>
                <w:rFonts w:ascii="Times New Roman" w:hAnsi="Times New Roman"/>
                <w:sz w:val="20"/>
              </w:rPr>
              <w:t xml:space="preserve">В-10 </w:t>
            </w:r>
          </w:p>
        </w:tc>
        <w:tc>
          <w:tcPr>
            <w:tcW w:w="5289" w:type="dxa"/>
            <w:tcBorders>
              <w:left w:val="single" w:sz="6" w:space="0" w:color="auto"/>
              <w:right w:val="single" w:sz="6" w:space="0" w:color="auto"/>
            </w:tcBorders>
          </w:tcPr>
          <w:p w14:paraId="4FE33772" w14:textId="77777777" w:rsidR="00DF366A" w:rsidRDefault="00DF366A" w:rsidP="00085142">
            <w:pPr>
              <w:jc w:val="both"/>
              <w:rPr>
                <w:rFonts w:ascii="Times New Roman" w:hAnsi="Times New Roman"/>
                <w:sz w:val="20"/>
              </w:rPr>
            </w:pPr>
            <w:r>
              <w:rPr>
                <w:rFonts w:ascii="Times New Roman" w:hAnsi="Times New Roman"/>
                <w:sz w:val="20"/>
              </w:rPr>
              <w:t>Окраска хлоркаучуковым лаком за 2 раза</w:t>
            </w:r>
          </w:p>
        </w:tc>
        <w:tc>
          <w:tcPr>
            <w:tcW w:w="1701" w:type="dxa"/>
            <w:tcBorders>
              <w:left w:val="single" w:sz="6" w:space="0" w:color="auto"/>
              <w:right w:val="single" w:sz="6" w:space="0" w:color="auto"/>
            </w:tcBorders>
          </w:tcPr>
          <w:p w14:paraId="5AD2F87D" w14:textId="77777777" w:rsidR="00DF366A" w:rsidRDefault="00DF366A" w:rsidP="00085142">
            <w:pPr>
              <w:jc w:val="center"/>
              <w:rPr>
                <w:rFonts w:ascii="Times New Roman" w:hAnsi="Times New Roman"/>
                <w:sz w:val="20"/>
              </w:rPr>
            </w:pPr>
            <w:r>
              <w:rPr>
                <w:rFonts w:ascii="Times New Roman" w:hAnsi="Times New Roman"/>
                <w:sz w:val="20"/>
              </w:rPr>
              <w:t xml:space="preserve">26 </w:t>
            </w:r>
          </w:p>
        </w:tc>
      </w:tr>
      <w:tr w:rsidR="00DF366A" w14:paraId="4BBA377B" w14:textId="77777777" w:rsidTr="00085142">
        <w:tblPrEx>
          <w:tblCellMar>
            <w:top w:w="0" w:type="dxa"/>
            <w:bottom w:w="0" w:type="dxa"/>
          </w:tblCellMar>
        </w:tblPrEx>
        <w:tc>
          <w:tcPr>
            <w:tcW w:w="1455" w:type="dxa"/>
            <w:tcBorders>
              <w:left w:val="single" w:sz="6" w:space="0" w:color="auto"/>
              <w:right w:val="single" w:sz="6" w:space="0" w:color="auto"/>
            </w:tcBorders>
          </w:tcPr>
          <w:p w14:paraId="40220E23" w14:textId="77777777" w:rsidR="00DF366A" w:rsidRDefault="00DF366A" w:rsidP="00085142">
            <w:pPr>
              <w:jc w:val="center"/>
              <w:rPr>
                <w:rFonts w:ascii="Times New Roman" w:hAnsi="Times New Roman"/>
                <w:sz w:val="20"/>
              </w:rPr>
            </w:pPr>
            <w:r>
              <w:rPr>
                <w:rFonts w:ascii="Times New Roman" w:hAnsi="Times New Roman"/>
                <w:sz w:val="20"/>
              </w:rPr>
              <w:t xml:space="preserve">В-11 </w:t>
            </w:r>
          </w:p>
        </w:tc>
        <w:tc>
          <w:tcPr>
            <w:tcW w:w="5289" w:type="dxa"/>
            <w:tcBorders>
              <w:left w:val="single" w:sz="6" w:space="0" w:color="auto"/>
              <w:right w:val="single" w:sz="6" w:space="0" w:color="auto"/>
            </w:tcBorders>
          </w:tcPr>
          <w:p w14:paraId="75851D64" w14:textId="77777777" w:rsidR="00DF366A" w:rsidRDefault="00DF366A" w:rsidP="00085142">
            <w:pPr>
              <w:jc w:val="both"/>
              <w:rPr>
                <w:rFonts w:ascii="Times New Roman" w:hAnsi="Times New Roman"/>
                <w:sz w:val="20"/>
              </w:rPr>
            </w:pPr>
            <w:r>
              <w:rPr>
                <w:rFonts w:ascii="Times New Roman" w:hAnsi="Times New Roman"/>
                <w:sz w:val="20"/>
              </w:rPr>
              <w:t>Полиэтиленовая пленка толщиной 200 мк, наклеенная на битумно-кукерсольной мастике (ГОСТ10354-73)</w:t>
            </w:r>
          </w:p>
        </w:tc>
        <w:tc>
          <w:tcPr>
            <w:tcW w:w="1701" w:type="dxa"/>
            <w:tcBorders>
              <w:left w:val="single" w:sz="6" w:space="0" w:color="auto"/>
              <w:right w:val="single" w:sz="6" w:space="0" w:color="auto"/>
            </w:tcBorders>
          </w:tcPr>
          <w:p w14:paraId="0EC58CE0" w14:textId="77777777" w:rsidR="00DF366A" w:rsidRDefault="00DF366A" w:rsidP="00085142">
            <w:pPr>
              <w:jc w:val="center"/>
              <w:rPr>
                <w:rFonts w:ascii="Times New Roman" w:hAnsi="Times New Roman"/>
                <w:sz w:val="20"/>
              </w:rPr>
            </w:pPr>
            <w:r>
              <w:rPr>
                <w:rFonts w:ascii="Times New Roman" w:hAnsi="Times New Roman"/>
                <w:sz w:val="20"/>
              </w:rPr>
              <w:t xml:space="preserve">1000 </w:t>
            </w:r>
          </w:p>
        </w:tc>
      </w:tr>
      <w:tr w:rsidR="00DF366A" w14:paraId="207EE81D" w14:textId="77777777" w:rsidTr="00085142">
        <w:tblPrEx>
          <w:tblCellMar>
            <w:top w:w="0" w:type="dxa"/>
            <w:bottom w:w="0" w:type="dxa"/>
          </w:tblCellMar>
        </w:tblPrEx>
        <w:tc>
          <w:tcPr>
            <w:tcW w:w="1455" w:type="dxa"/>
            <w:tcBorders>
              <w:left w:val="single" w:sz="6" w:space="0" w:color="auto"/>
              <w:right w:val="single" w:sz="6" w:space="0" w:color="auto"/>
            </w:tcBorders>
          </w:tcPr>
          <w:p w14:paraId="41EF35D0" w14:textId="77777777" w:rsidR="00DF366A" w:rsidRDefault="00DF366A" w:rsidP="00085142">
            <w:pPr>
              <w:jc w:val="center"/>
              <w:rPr>
                <w:rFonts w:ascii="Times New Roman" w:hAnsi="Times New Roman"/>
                <w:sz w:val="20"/>
              </w:rPr>
            </w:pPr>
            <w:r>
              <w:rPr>
                <w:rFonts w:ascii="Times New Roman" w:hAnsi="Times New Roman"/>
                <w:sz w:val="20"/>
              </w:rPr>
              <w:t xml:space="preserve">В-12 </w:t>
            </w:r>
          </w:p>
        </w:tc>
        <w:tc>
          <w:tcPr>
            <w:tcW w:w="5289" w:type="dxa"/>
            <w:tcBorders>
              <w:left w:val="single" w:sz="6" w:space="0" w:color="auto"/>
              <w:right w:val="single" w:sz="6" w:space="0" w:color="auto"/>
            </w:tcBorders>
          </w:tcPr>
          <w:p w14:paraId="10F03505" w14:textId="77777777" w:rsidR="00DF366A" w:rsidRDefault="00DF366A" w:rsidP="00085142">
            <w:pPr>
              <w:jc w:val="both"/>
              <w:rPr>
                <w:rFonts w:ascii="Times New Roman" w:hAnsi="Times New Roman"/>
                <w:sz w:val="20"/>
              </w:rPr>
            </w:pPr>
            <w:r>
              <w:rPr>
                <w:rFonts w:ascii="Times New Roman" w:hAnsi="Times New Roman"/>
                <w:sz w:val="20"/>
              </w:rPr>
              <w:t>Изол (ГОСТ 10296-71)</w:t>
            </w:r>
          </w:p>
        </w:tc>
        <w:tc>
          <w:tcPr>
            <w:tcW w:w="1701" w:type="dxa"/>
            <w:tcBorders>
              <w:left w:val="single" w:sz="6" w:space="0" w:color="auto"/>
              <w:right w:val="single" w:sz="6" w:space="0" w:color="auto"/>
            </w:tcBorders>
          </w:tcPr>
          <w:p w14:paraId="6A2ECD17" w14:textId="77777777" w:rsidR="00DF366A" w:rsidRDefault="00DF366A" w:rsidP="00085142">
            <w:pPr>
              <w:jc w:val="center"/>
              <w:rPr>
                <w:rFonts w:ascii="Times New Roman" w:hAnsi="Times New Roman"/>
                <w:sz w:val="20"/>
              </w:rPr>
            </w:pPr>
            <w:r>
              <w:rPr>
                <w:rFonts w:ascii="Times New Roman" w:hAnsi="Times New Roman"/>
                <w:sz w:val="20"/>
              </w:rPr>
              <w:t xml:space="preserve">40 </w:t>
            </w:r>
          </w:p>
        </w:tc>
      </w:tr>
      <w:tr w:rsidR="00DF366A" w14:paraId="476E0C2E" w14:textId="77777777" w:rsidTr="00085142">
        <w:tblPrEx>
          <w:tblCellMar>
            <w:top w:w="0" w:type="dxa"/>
            <w:bottom w:w="0" w:type="dxa"/>
          </w:tblCellMar>
        </w:tblPrEx>
        <w:tc>
          <w:tcPr>
            <w:tcW w:w="8445" w:type="dxa"/>
            <w:gridSpan w:val="3"/>
            <w:tcBorders>
              <w:left w:val="single" w:sz="6" w:space="0" w:color="auto"/>
              <w:right w:val="single" w:sz="6" w:space="0" w:color="auto"/>
            </w:tcBorders>
          </w:tcPr>
          <w:p w14:paraId="3F9B6492" w14:textId="77777777" w:rsidR="00DF366A" w:rsidRDefault="00DF366A" w:rsidP="00085142">
            <w:pPr>
              <w:ind w:firstLine="261"/>
              <w:jc w:val="both"/>
              <w:rPr>
                <w:rFonts w:ascii="Times New Roman" w:hAnsi="Times New Roman"/>
                <w:sz w:val="20"/>
              </w:rPr>
            </w:pPr>
            <w:r>
              <w:rPr>
                <w:rFonts w:ascii="Times New Roman" w:hAnsi="Times New Roman"/>
                <w:sz w:val="20"/>
              </w:rPr>
              <w:t>Примечания: 1. Для пароизоляции предусматривается рубероид марок РКМ-350Б, РКМ-350В.</w:t>
            </w:r>
          </w:p>
        </w:tc>
      </w:tr>
      <w:tr w:rsidR="00DF366A" w14:paraId="29327479" w14:textId="77777777" w:rsidTr="00085142">
        <w:tblPrEx>
          <w:tblCellMar>
            <w:top w:w="0" w:type="dxa"/>
            <w:bottom w:w="0" w:type="dxa"/>
          </w:tblCellMar>
        </w:tblPrEx>
        <w:tc>
          <w:tcPr>
            <w:tcW w:w="8445" w:type="dxa"/>
            <w:gridSpan w:val="3"/>
            <w:tcBorders>
              <w:left w:val="single" w:sz="6" w:space="0" w:color="auto"/>
              <w:right w:val="single" w:sz="6" w:space="0" w:color="auto"/>
            </w:tcBorders>
          </w:tcPr>
          <w:p w14:paraId="63D62410" w14:textId="77777777" w:rsidR="00DF366A" w:rsidRDefault="00DF366A" w:rsidP="00085142">
            <w:pPr>
              <w:ind w:firstLine="261"/>
              <w:jc w:val="both"/>
              <w:rPr>
                <w:rFonts w:ascii="Times New Roman" w:hAnsi="Times New Roman"/>
                <w:sz w:val="20"/>
              </w:rPr>
            </w:pPr>
            <w:r>
              <w:rPr>
                <w:rFonts w:ascii="Times New Roman" w:hAnsi="Times New Roman"/>
                <w:sz w:val="20"/>
              </w:rPr>
              <w:t>2. При проектировании пароизоляции В-1 - В-4 по бетонным поверхностям несущих железобетонных плит может предусматриваться затирка их цементно-песчаным раствором проектной марки 50 толщиной 5 мм.</w:t>
            </w:r>
          </w:p>
        </w:tc>
      </w:tr>
      <w:tr w:rsidR="00DF366A" w14:paraId="2F2CB21B" w14:textId="77777777" w:rsidTr="00085142">
        <w:tblPrEx>
          <w:tblCellMar>
            <w:top w:w="0" w:type="dxa"/>
            <w:bottom w:w="0" w:type="dxa"/>
          </w:tblCellMar>
        </w:tblPrEx>
        <w:tc>
          <w:tcPr>
            <w:tcW w:w="8445" w:type="dxa"/>
            <w:gridSpan w:val="3"/>
            <w:tcBorders>
              <w:left w:val="single" w:sz="6" w:space="0" w:color="auto"/>
              <w:bottom w:val="single" w:sz="6" w:space="0" w:color="auto"/>
              <w:right w:val="single" w:sz="6" w:space="0" w:color="auto"/>
            </w:tcBorders>
          </w:tcPr>
          <w:p w14:paraId="0FAB06B3" w14:textId="77777777" w:rsidR="00DF366A" w:rsidRDefault="00DF366A" w:rsidP="00085142">
            <w:pPr>
              <w:ind w:firstLine="261"/>
              <w:jc w:val="both"/>
              <w:rPr>
                <w:rFonts w:ascii="Times New Roman" w:hAnsi="Times New Roman"/>
                <w:sz w:val="20"/>
              </w:rPr>
            </w:pPr>
            <w:r>
              <w:rPr>
                <w:rFonts w:ascii="Times New Roman" w:hAnsi="Times New Roman"/>
                <w:sz w:val="20"/>
              </w:rPr>
              <w:t>3. Для пароизоляции продольных и поперечных стыков между панелями в покрытии типа П-2 (прил.2) необходимо предусматривать применение герметизирующих мастик в соответствии с п. 2.9 настоящих Норм.</w:t>
            </w:r>
          </w:p>
        </w:tc>
      </w:tr>
    </w:tbl>
    <w:p w14:paraId="60B98EAC" w14:textId="77777777" w:rsidR="00DF366A" w:rsidRDefault="00DF366A" w:rsidP="00DF366A">
      <w:pPr>
        <w:jc w:val="center"/>
        <w:rPr>
          <w:rFonts w:ascii="Times New Roman" w:hAnsi="Times New Roman"/>
          <w:sz w:val="20"/>
        </w:rPr>
      </w:pPr>
    </w:p>
    <w:p w14:paraId="49A346A8" w14:textId="77777777" w:rsidR="00DF366A" w:rsidRDefault="00DF366A" w:rsidP="00DF366A">
      <w:pPr>
        <w:jc w:val="right"/>
        <w:rPr>
          <w:rFonts w:ascii="Times New Roman" w:hAnsi="Times New Roman"/>
          <w:sz w:val="20"/>
        </w:rPr>
      </w:pPr>
      <w:r>
        <w:rPr>
          <w:rFonts w:ascii="Times New Roman" w:hAnsi="Times New Roman"/>
          <w:sz w:val="20"/>
        </w:rPr>
        <w:t>Приложение 6</w:t>
      </w:r>
    </w:p>
    <w:p w14:paraId="17DA83A2" w14:textId="77777777" w:rsidR="00DF366A" w:rsidRDefault="00DF366A" w:rsidP="00DF366A">
      <w:pPr>
        <w:pStyle w:val="Heading"/>
        <w:jc w:val="center"/>
        <w:rPr>
          <w:rFonts w:ascii="Times New Roman" w:hAnsi="Times New Roman"/>
          <w:sz w:val="20"/>
        </w:rPr>
      </w:pPr>
      <w:r>
        <w:rPr>
          <w:rFonts w:ascii="Times New Roman" w:hAnsi="Times New Roman"/>
          <w:sz w:val="20"/>
        </w:rPr>
        <w:t xml:space="preserve">Схемы деталей кровель </w:t>
      </w:r>
    </w:p>
    <w:p w14:paraId="34F8A735" w14:textId="77777777" w:rsidR="00DF366A" w:rsidRDefault="00DF366A" w:rsidP="00DF366A">
      <w:pPr>
        <w:jc w:val="center"/>
        <w:rPr>
          <w:rFonts w:ascii="Times New Roman" w:hAnsi="Times New Roman"/>
          <w:sz w:val="20"/>
        </w:rPr>
      </w:pPr>
      <w:r>
        <w:rPr>
          <w:rFonts w:ascii="Times New Roman" w:hAnsi="Times New Roman"/>
          <w:sz w:val="20"/>
        </w:rPr>
        <w:object w:dxaOrig="15196" w:dyaOrig="5296" w14:anchorId="59218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0.25pt;height:132.75pt" o:ole="">
            <v:imagedata r:id="rId21" o:title=""/>
          </v:shape>
          <o:OLEObject Type="Embed" ProgID="Word.Picture.8" ShapeID="_x0000_i1042" DrawAspect="Content" ObjectID="_1708167217" r:id="rId22"/>
        </w:object>
      </w:r>
    </w:p>
    <w:p w14:paraId="42336F6D" w14:textId="77777777" w:rsidR="00DF366A" w:rsidRDefault="00DF366A" w:rsidP="00DF366A">
      <w:pPr>
        <w:jc w:val="center"/>
        <w:rPr>
          <w:rFonts w:ascii="Times New Roman" w:hAnsi="Times New Roman"/>
          <w:sz w:val="20"/>
        </w:rPr>
      </w:pPr>
    </w:p>
    <w:p w14:paraId="4A4673E6" w14:textId="77777777" w:rsidR="00DF366A" w:rsidRDefault="00DF366A" w:rsidP="00DF366A">
      <w:pPr>
        <w:jc w:val="center"/>
        <w:rPr>
          <w:rFonts w:ascii="Times New Roman" w:hAnsi="Times New Roman"/>
          <w:sz w:val="20"/>
        </w:rPr>
      </w:pPr>
      <w:r>
        <w:rPr>
          <w:rFonts w:ascii="Times New Roman" w:hAnsi="Times New Roman"/>
          <w:sz w:val="20"/>
        </w:rPr>
        <w:t>Рис. 1. Примеры примыканий кровель</w:t>
      </w:r>
    </w:p>
    <w:p w14:paraId="0BD92D74" w14:textId="77777777" w:rsidR="00DF366A" w:rsidRDefault="00DF366A" w:rsidP="00DF366A">
      <w:pPr>
        <w:jc w:val="center"/>
        <w:rPr>
          <w:rFonts w:ascii="Times New Roman" w:hAnsi="Times New Roman"/>
          <w:sz w:val="20"/>
        </w:rPr>
      </w:pPr>
      <w:r>
        <w:rPr>
          <w:rFonts w:ascii="Times New Roman" w:hAnsi="Times New Roman"/>
          <w:sz w:val="20"/>
        </w:rPr>
        <w:t>а - к стенам высотой более 450 мм; б - то же, при выполнении мероприятий по п. 5.2;</w:t>
      </w:r>
    </w:p>
    <w:p w14:paraId="25B16806" w14:textId="77777777" w:rsidR="00DF366A" w:rsidRDefault="00DF366A" w:rsidP="00DF366A">
      <w:pPr>
        <w:jc w:val="center"/>
        <w:rPr>
          <w:rFonts w:ascii="Times New Roman" w:hAnsi="Times New Roman"/>
          <w:sz w:val="20"/>
        </w:rPr>
      </w:pPr>
      <w:r>
        <w:rPr>
          <w:rFonts w:ascii="Times New Roman" w:hAnsi="Times New Roman"/>
          <w:sz w:val="20"/>
        </w:rPr>
        <w:t>1 - основной водоизоляционный ковер (по табл. 2); 2 - слои дополнительного</w:t>
      </w:r>
    </w:p>
    <w:p w14:paraId="21F08074" w14:textId="77777777" w:rsidR="00DF366A" w:rsidRDefault="00DF366A" w:rsidP="00DF366A">
      <w:pPr>
        <w:jc w:val="center"/>
        <w:rPr>
          <w:rFonts w:ascii="Times New Roman" w:hAnsi="Times New Roman"/>
          <w:sz w:val="20"/>
        </w:rPr>
      </w:pPr>
      <w:r>
        <w:rPr>
          <w:rFonts w:ascii="Times New Roman" w:hAnsi="Times New Roman"/>
          <w:sz w:val="20"/>
        </w:rPr>
        <w:t>водоизоляционного ковра с верхним слоем из рубероида (или толя) с крупнозернистой</w:t>
      </w:r>
    </w:p>
    <w:p w14:paraId="227CA68D" w14:textId="77777777" w:rsidR="00DF366A" w:rsidRDefault="00DF366A" w:rsidP="00DF366A">
      <w:pPr>
        <w:jc w:val="center"/>
        <w:rPr>
          <w:rFonts w:ascii="Times New Roman" w:hAnsi="Times New Roman"/>
          <w:sz w:val="20"/>
        </w:rPr>
      </w:pPr>
      <w:r>
        <w:rPr>
          <w:rFonts w:ascii="Times New Roman" w:hAnsi="Times New Roman"/>
          <w:sz w:val="20"/>
        </w:rPr>
        <w:t xml:space="preserve"> или чешуйчатой посыпкой (по п. 2.5); 3 - защитный слой (согласно табл. 2); 4 - защитный фартук </w:t>
      </w:r>
    </w:p>
    <w:p w14:paraId="230E42D8" w14:textId="77777777" w:rsidR="00DF366A" w:rsidRDefault="00DF366A" w:rsidP="00DF366A">
      <w:pPr>
        <w:jc w:val="center"/>
        <w:rPr>
          <w:rFonts w:ascii="Times New Roman" w:hAnsi="Times New Roman"/>
          <w:sz w:val="20"/>
        </w:rPr>
      </w:pPr>
      <w:r>
        <w:rPr>
          <w:rFonts w:ascii="Times New Roman" w:hAnsi="Times New Roman"/>
          <w:sz w:val="20"/>
        </w:rPr>
        <w:t>из оцинкованной кровельной стали; 5 - герметизирующая мастика (согласно п.2.9);</w:t>
      </w:r>
    </w:p>
    <w:p w14:paraId="75272737" w14:textId="77777777" w:rsidR="00DF366A" w:rsidRDefault="00DF366A" w:rsidP="00DF366A">
      <w:pPr>
        <w:jc w:val="center"/>
        <w:rPr>
          <w:rFonts w:ascii="Times New Roman" w:hAnsi="Times New Roman"/>
          <w:sz w:val="20"/>
        </w:rPr>
      </w:pPr>
      <w:r>
        <w:rPr>
          <w:rFonts w:ascii="Times New Roman" w:hAnsi="Times New Roman"/>
          <w:sz w:val="20"/>
        </w:rPr>
        <w:t xml:space="preserve"> 6 - оси крепежных элементов (для закрепления слоев водоизоляционного ковра,</w:t>
      </w:r>
    </w:p>
    <w:p w14:paraId="7A186582" w14:textId="77777777" w:rsidR="00DF366A" w:rsidRDefault="00DF366A" w:rsidP="00DF366A">
      <w:pPr>
        <w:jc w:val="center"/>
        <w:rPr>
          <w:rFonts w:ascii="Times New Roman" w:hAnsi="Times New Roman"/>
          <w:sz w:val="20"/>
        </w:rPr>
      </w:pPr>
      <w:r>
        <w:rPr>
          <w:rFonts w:ascii="Times New Roman" w:hAnsi="Times New Roman"/>
          <w:sz w:val="20"/>
        </w:rPr>
        <w:lastRenderedPageBreak/>
        <w:t xml:space="preserve"> защитных фартуков); 7 - диффузионная прослойка (согласно п. 5.2),</w:t>
      </w:r>
    </w:p>
    <w:p w14:paraId="14FB283C" w14:textId="77777777" w:rsidR="00DF366A" w:rsidRDefault="00DF366A" w:rsidP="00DF366A">
      <w:pPr>
        <w:jc w:val="center"/>
        <w:rPr>
          <w:rFonts w:ascii="Times New Roman" w:hAnsi="Times New Roman"/>
          <w:sz w:val="20"/>
        </w:rPr>
      </w:pPr>
      <w:r>
        <w:rPr>
          <w:rFonts w:ascii="Times New Roman" w:hAnsi="Times New Roman"/>
          <w:sz w:val="20"/>
        </w:rPr>
        <w:t xml:space="preserve"> сообщающаяся с наружным воздухом </w:t>
      </w:r>
    </w:p>
    <w:p w14:paraId="024350F4" w14:textId="77777777" w:rsidR="00DF366A" w:rsidRDefault="00DF366A" w:rsidP="00DF366A">
      <w:pPr>
        <w:ind w:firstLine="225"/>
        <w:jc w:val="both"/>
        <w:rPr>
          <w:rFonts w:ascii="Times New Roman" w:hAnsi="Times New Roman"/>
          <w:sz w:val="20"/>
        </w:rPr>
      </w:pPr>
    </w:p>
    <w:p w14:paraId="6B855B3B" w14:textId="5F0E8F07" w:rsidR="00DF366A" w:rsidRDefault="00DF366A" w:rsidP="00DF366A">
      <w:pPr>
        <w:jc w:val="center"/>
        <w:rPr>
          <w:rFonts w:ascii="Times New Roman" w:hAnsi="Times New Roman"/>
          <w:sz w:val="20"/>
        </w:rPr>
      </w:pPr>
      <w:r>
        <w:rPr>
          <w:rFonts w:ascii="Times New Roman" w:hAnsi="Times New Roman"/>
          <w:noProof/>
          <w:sz w:val="20"/>
        </w:rPr>
        <w:drawing>
          <wp:inline distT="0" distB="0" distL="0" distR="0" wp14:anchorId="75550FDA" wp14:editId="35322051">
            <wp:extent cx="3438525" cy="3609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8525" cy="3609975"/>
                    </a:xfrm>
                    <a:prstGeom prst="rect">
                      <a:avLst/>
                    </a:prstGeom>
                    <a:noFill/>
                    <a:ln>
                      <a:noFill/>
                    </a:ln>
                  </pic:spPr>
                </pic:pic>
              </a:graphicData>
            </a:graphic>
          </wp:inline>
        </w:drawing>
      </w:r>
    </w:p>
    <w:p w14:paraId="7609E849" w14:textId="77777777" w:rsidR="00DF366A" w:rsidRDefault="00DF366A" w:rsidP="00DF366A">
      <w:pPr>
        <w:jc w:val="center"/>
        <w:rPr>
          <w:rFonts w:ascii="Times New Roman" w:hAnsi="Times New Roman"/>
          <w:sz w:val="20"/>
        </w:rPr>
      </w:pPr>
    </w:p>
    <w:p w14:paraId="7521210B" w14:textId="77777777" w:rsidR="00DF366A" w:rsidRDefault="00DF366A" w:rsidP="00DF366A">
      <w:pPr>
        <w:jc w:val="center"/>
        <w:rPr>
          <w:rFonts w:ascii="Times New Roman" w:hAnsi="Times New Roman"/>
          <w:sz w:val="20"/>
        </w:rPr>
      </w:pPr>
      <w:r>
        <w:rPr>
          <w:rFonts w:ascii="Times New Roman" w:hAnsi="Times New Roman"/>
          <w:sz w:val="20"/>
        </w:rPr>
        <w:t>Рис.2. Примеры решений деформационных швов</w:t>
      </w:r>
    </w:p>
    <w:p w14:paraId="12FD8BD3" w14:textId="77777777" w:rsidR="00DF366A" w:rsidRDefault="00DF366A" w:rsidP="00DF366A">
      <w:pPr>
        <w:jc w:val="center"/>
        <w:rPr>
          <w:rFonts w:ascii="Times New Roman" w:hAnsi="Times New Roman"/>
          <w:sz w:val="20"/>
        </w:rPr>
      </w:pPr>
    </w:p>
    <w:p w14:paraId="23E9D5A0" w14:textId="77777777" w:rsidR="00DF366A" w:rsidRDefault="00DF366A" w:rsidP="00DF366A">
      <w:pPr>
        <w:jc w:val="center"/>
        <w:rPr>
          <w:rFonts w:ascii="Times New Roman" w:hAnsi="Times New Roman"/>
          <w:sz w:val="20"/>
        </w:rPr>
      </w:pPr>
      <w:r>
        <w:rPr>
          <w:rFonts w:ascii="Times New Roman" w:hAnsi="Times New Roman"/>
          <w:sz w:val="20"/>
        </w:rPr>
        <w:t>а - при ширине шва до 60 мм с полукруглым компенсатором из оцинкованной стали</w:t>
      </w:r>
      <w:r>
        <w:rPr>
          <w:rFonts w:ascii="Times New Roman" w:hAnsi="Times New Roman"/>
          <w:sz w:val="20"/>
          <w:lang w:val="en-US"/>
        </w:rPr>
        <w:t xml:space="preserve"> </w:t>
      </w:r>
      <w:r>
        <w:rPr>
          <w:rFonts w:ascii="Times New Roman" w:hAnsi="Times New Roman"/>
          <w:sz w:val="20"/>
        </w:rPr>
        <w:t xml:space="preserve"> (при ширине вставки 500-1000 мм компенсатор выполнять из листовой стали толщиной 3-4 мм);</w:t>
      </w:r>
    </w:p>
    <w:p w14:paraId="5CB528E6" w14:textId="77777777" w:rsidR="00DF366A" w:rsidRDefault="00DF366A" w:rsidP="00DF366A">
      <w:pPr>
        <w:jc w:val="center"/>
        <w:rPr>
          <w:rFonts w:ascii="Times New Roman" w:hAnsi="Times New Roman"/>
          <w:sz w:val="20"/>
        </w:rPr>
      </w:pPr>
      <w:r>
        <w:rPr>
          <w:rFonts w:ascii="Times New Roman" w:hAnsi="Times New Roman"/>
          <w:sz w:val="20"/>
        </w:rPr>
        <w:t xml:space="preserve"> б - со стенками из сборных бетонных деталей; 1 -пароизоляция (по расчету);</w:t>
      </w:r>
    </w:p>
    <w:p w14:paraId="2CEEEE3A" w14:textId="77777777" w:rsidR="00DF366A" w:rsidRDefault="00DF366A" w:rsidP="00DF366A">
      <w:pPr>
        <w:jc w:val="center"/>
        <w:rPr>
          <w:rFonts w:ascii="Times New Roman" w:hAnsi="Times New Roman"/>
          <w:sz w:val="20"/>
        </w:rPr>
      </w:pPr>
      <w:r>
        <w:rPr>
          <w:rFonts w:ascii="Times New Roman" w:hAnsi="Times New Roman"/>
          <w:sz w:val="20"/>
        </w:rPr>
        <w:t xml:space="preserve"> 2 - основной водоизоляционный ковер (по табл. 2); 3 - защитный слой (согласно табл. 2);</w:t>
      </w:r>
    </w:p>
    <w:p w14:paraId="6535E569" w14:textId="77777777" w:rsidR="00DF366A" w:rsidRDefault="00DF366A" w:rsidP="00DF366A">
      <w:pPr>
        <w:jc w:val="center"/>
        <w:rPr>
          <w:rFonts w:ascii="Times New Roman" w:hAnsi="Times New Roman"/>
          <w:sz w:val="20"/>
        </w:rPr>
      </w:pPr>
      <w:r>
        <w:rPr>
          <w:rFonts w:ascii="Times New Roman" w:hAnsi="Times New Roman"/>
          <w:sz w:val="20"/>
        </w:rPr>
        <w:t xml:space="preserve"> 4 - слои дополнительного водоизоляционного ковра по п. 2.5 (в швах с полукруглыми</w:t>
      </w:r>
    </w:p>
    <w:p w14:paraId="5FAECBC7" w14:textId="77777777" w:rsidR="00DF366A" w:rsidRDefault="00DF366A" w:rsidP="00DF366A">
      <w:pPr>
        <w:jc w:val="center"/>
        <w:rPr>
          <w:rFonts w:ascii="Times New Roman" w:hAnsi="Times New Roman"/>
          <w:sz w:val="20"/>
        </w:rPr>
      </w:pPr>
      <w:r>
        <w:rPr>
          <w:rFonts w:ascii="Times New Roman" w:hAnsi="Times New Roman"/>
          <w:sz w:val="20"/>
        </w:rPr>
        <w:t xml:space="preserve"> компенсаторами выполнять из стеклоткани или стеклосетки); 5 - полоса рубероида (насухо);</w:t>
      </w:r>
    </w:p>
    <w:p w14:paraId="4FCC7AF1" w14:textId="77777777" w:rsidR="00DF366A" w:rsidRDefault="00DF366A" w:rsidP="00DF366A">
      <w:pPr>
        <w:jc w:val="center"/>
        <w:rPr>
          <w:rFonts w:ascii="Times New Roman" w:hAnsi="Times New Roman"/>
          <w:sz w:val="20"/>
        </w:rPr>
      </w:pPr>
      <w:r>
        <w:rPr>
          <w:rFonts w:ascii="Times New Roman" w:hAnsi="Times New Roman"/>
          <w:sz w:val="20"/>
        </w:rPr>
        <w:t xml:space="preserve"> 6 - выкружка из оцинкованной кровельной стали; 7 - полотнище рубероида (насухо); 8 - несгораемый</w:t>
      </w:r>
      <w:r>
        <w:rPr>
          <w:rFonts w:ascii="Times New Roman" w:hAnsi="Times New Roman"/>
          <w:sz w:val="20"/>
          <w:lang w:val="en-US"/>
        </w:rPr>
        <w:t xml:space="preserve"> </w:t>
      </w:r>
      <w:r>
        <w:rPr>
          <w:rFonts w:ascii="Times New Roman" w:hAnsi="Times New Roman"/>
          <w:sz w:val="20"/>
        </w:rPr>
        <w:t xml:space="preserve"> минераловатный утеплитель; 9 - компенсатор радиусом 80 мм из оцинкованной стали; 10 - оси крепежных элементов; 11 - фартук из оцинкованной стали; 12 - полосы из стали 4х40 мм через 600 мм; 13 - V-образный компенсатор </w:t>
      </w:r>
    </w:p>
    <w:p w14:paraId="72954DBC" w14:textId="77777777" w:rsidR="00DF366A" w:rsidRDefault="00DF366A" w:rsidP="00DF366A">
      <w:pPr>
        <w:jc w:val="center"/>
        <w:rPr>
          <w:rFonts w:ascii="Times New Roman" w:hAnsi="Times New Roman"/>
          <w:sz w:val="20"/>
        </w:rPr>
      </w:pPr>
    </w:p>
    <w:p w14:paraId="64D40B7F" w14:textId="359F134A" w:rsidR="00DF366A" w:rsidRDefault="00DF366A" w:rsidP="00DF366A">
      <w:pPr>
        <w:jc w:val="center"/>
        <w:rPr>
          <w:rFonts w:ascii="Times New Roman" w:hAnsi="Times New Roman"/>
          <w:sz w:val="20"/>
        </w:rPr>
      </w:pPr>
      <w:r>
        <w:rPr>
          <w:rFonts w:ascii="Times New Roman" w:hAnsi="Times New Roman"/>
          <w:noProof/>
          <w:sz w:val="20"/>
        </w:rPr>
        <w:lastRenderedPageBreak/>
        <w:drawing>
          <wp:inline distT="0" distB="0" distL="0" distR="0" wp14:anchorId="5B4E10AF" wp14:editId="62536D90">
            <wp:extent cx="4086225" cy="473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86225" cy="4733925"/>
                    </a:xfrm>
                    <a:prstGeom prst="rect">
                      <a:avLst/>
                    </a:prstGeom>
                    <a:noFill/>
                    <a:ln>
                      <a:noFill/>
                    </a:ln>
                  </pic:spPr>
                </pic:pic>
              </a:graphicData>
            </a:graphic>
          </wp:inline>
        </w:drawing>
      </w:r>
    </w:p>
    <w:p w14:paraId="35C9FE0D" w14:textId="77777777" w:rsidR="00DF366A" w:rsidRDefault="00DF366A" w:rsidP="00DF366A">
      <w:pPr>
        <w:jc w:val="center"/>
        <w:rPr>
          <w:rFonts w:ascii="Times New Roman" w:hAnsi="Times New Roman"/>
          <w:sz w:val="20"/>
        </w:rPr>
      </w:pPr>
    </w:p>
    <w:p w14:paraId="2123F651" w14:textId="77777777" w:rsidR="00DF366A" w:rsidRDefault="00DF366A" w:rsidP="00DF366A">
      <w:pPr>
        <w:jc w:val="center"/>
        <w:rPr>
          <w:rFonts w:ascii="Times New Roman" w:hAnsi="Times New Roman"/>
          <w:sz w:val="20"/>
        </w:rPr>
      </w:pPr>
      <w:r>
        <w:rPr>
          <w:rFonts w:ascii="Times New Roman" w:hAnsi="Times New Roman"/>
          <w:sz w:val="20"/>
        </w:rPr>
        <w:t>Рис. 3. Пример решения пропуска труб</w:t>
      </w:r>
    </w:p>
    <w:p w14:paraId="7BAD40BD" w14:textId="77777777" w:rsidR="00DF366A" w:rsidRDefault="00DF366A" w:rsidP="00DF366A">
      <w:pPr>
        <w:jc w:val="center"/>
        <w:rPr>
          <w:rFonts w:ascii="Times New Roman" w:hAnsi="Times New Roman"/>
          <w:sz w:val="20"/>
        </w:rPr>
      </w:pPr>
    </w:p>
    <w:p w14:paraId="40997F28" w14:textId="77777777" w:rsidR="00DF366A" w:rsidRDefault="00DF366A" w:rsidP="00DF366A">
      <w:pPr>
        <w:jc w:val="center"/>
        <w:rPr>
          <w:rFonts w:ascii="Times New Roman" w:hAnsi="Times New Roman"/>
          <w:sz w:val="20"/>
        </w:rPr>
      </w:pPr>
      <w:r>
        <w:rPr>
          <w:rFonts w:ascii="Times New Roman" w:hAnsi="Times New Roman"/>
          <w:sz w:val="20"/>
        </w:rPr>
        <w:t>1 - основной водоизоляционный ковер; 2 -защитный слой (согласно табл. 2); 3 - слои дополнительного водоизоляционного ковра; 4 - ось крепежных элементов; 5 - зонт из оцинкованной кровельной стали; 6 - круглый или прямоугольный стальной патрубок с фланцем; 7 - просмоленная пакля; 8 - зажимной хомут;</w:t>
      </w:r>
      <w:r>
        <w:rPr>
          <w:rFonts w:ascii="Times New Roman" w:hAnsi="Times New Roman"/>
          <w:sz w:val="20"/>
          <w:lang w:val="en-US"/>
        </w:rPr>
        <w:t xml:space="preserve"> </w:t>
      </w:r>
      <w:r>
        <w:rPr>
          <w:rFonts w:ascii="Times New Roman" w:hAnsi="Times New Roman"/>
          <w:sz w:val="20"/>
        </w:rPr>
        <w:t xml:space="preserve">9 - герметизирующая мастика; 10 -пропускаемая труба </w:t>
      </w:r>
    </w:p>
    <w:p w14:paraId="5BAFFBF8" w14:textId="77777777" w:rsidR="00DF366A" w:rsidRDefault="00DF366A" w:rsidP="00DF366A">
      <w:pPr>
        <w:ind w:firstLine="225"/>
        <w:jc w:val="both"/>
        <w:rPr>
          <w:rFonts w:ascii="Times New Roman" w:hAnsi="Times New Roman"/>
          <w:sz w:val="20"/>
        </w:rPr>
      </w:pPr>
    </w:p>
    <w:bookmarkStart w:id="0" w:name="_953394485"/>
    <w:bookmarkEnd w:id="0"/>
    <w:p w14:paraId="09623C27" w14:textId="77777777" w:rsidR="00DF366A" w:rsidRDefault="00DF366A" w:rsidP="00DF366A">
      <w:pPr>
        <w:jc w:val="center"/>
        <w:rPr>
          <w:rFonts w:ascii="Times New Roman" w:hAnsi="Times New Roman"/>
          <w:sz w:val="20"/>
        </w:rPr>
      </w:pPr>
      <w:r>
        <w:rPr>
          <w:rFonts w:ascii="Times New Roman" w:hAnsi="Times New Roman"/>
          <w:sz w:val="20"/>
        </w:rPr>
        <w:object w:dxaOrig="8364" w:dyaOrig="4137" w14:anchorId="5CE2F864">
          <v:shape id="_x0000_i1045" type="#_x0000_t75" style="width:418.5pt;height:207pt" o:ole="">
            <v:imagedata r:id="rId25" o:title=""/>
          </v:shape>
          <o:OLEObject Type="Embed" ProgID="Word.Picture.8" ShapeID="_x0000_i1045" DrawAspect="Content" ObjectID="_1708167218" r:id="rId26"/>
        </w:object>
      </w:r>
      <w:r>
        <w:rPr>
          <w:rFonts w:ascii="Times New Roman" w:hAnsi="Times New Roman"/>
          <w:sz w:val="20"/>
        </w:rPr>
        <w:t>Рис. 4. Примеры решения кровель в местах установки водосточных воронок</w:t>
      </w:r>
    </w:p>
    <w:p w14:paraId="18AA5C97" w14:textId="77777777" w:rsidR="00DF366A" w:rsidRDefault="00DF366A" w:rsidP="00DF366A">
      <w:pPr>
        <w:jc w:val="center"/>
        <w:rPr>
          <w:rFonts w:ascii="Times New Roman" w:hAnsi="Times New Roman"/>
          <w:sz w:val="20"/>
        </w:rPr>
      </w:pPr>
    </w:p>
    <w:p w14:paraId="5AAEDE14" w14:textId="77777777" w:rsidR="00DF366A" w:rsidRDefault="00DF366A" w:rsidP="00DF366A">
      <w:pPr>
        <w:jc w:val="center"/>
        <w:rPr>
          <w:rFonts w:ascii="Times New Roman" w:hAnsi="Times New Roman"/>
          <w:sz w:val="20"/>
        </w:rPr>
      </w:pPr>
      <w:r>
        <w:rPr>
          <w:rFonts w:ascii="Times New Roman" w:hAnsi="Times New Roman"/>
          <w:sz w:val="20"/>
        </w:rPr>
        <w:t>а - в покрытиях с железобетонными плитами при эксплуатируемой кровле (см. п. 2.11);</w:t>
      </w:r>
    </w:p>
    <w:p w14:paraId="018A7B36" w14:textId="77777777" w:rsidR="00DF366A" w:rsidRDefault="00DF366A" w:rsidP="00DF366A">
      <w:pPr>
        <w:jc w:val="center"/>
        <w:rPr>
          <w:rFonts w:ascii="Times New Roman" w:hAnsi="Times New Roman"/>
          <w:sz w:val="20"/>
        </w:rPr>
      </w:pPr>
      <w:r>
        <w:rPr>
          <w:rFonts w:ascii="Times New Roman" w:hAnsi="Times New Roman"/>
          <w:sz w:val="20"/>
        </w:rPr>
        <w:t xml:space="preserve"> б - то же, при неэксплуатируемой кровле; 1 - основной водоизоляционный ковер (по табл. 2);</w:t>
      </w:r>
    </w:p>
    <w:p w14:paraId="38A58735" w14:textId="77777777" w:rsidR="00DF366A" w:rsidRDefault="00DF366A" w:rsidP="00DF366A">
      <w:pPr>
        <w:jc w:val="center"/>
        <w:rPr>
          <w:rFonts w:ascii="Times New Roman" w:hAnsi="Times New Roman"/>
          <w:sz w:val="20"/>
        </w:rPr>
      </w:pPr>
      <w:r>
        <w:rPr>
          <w:rFonts w:ascii="Times New Roman" w:hAnsi="Times New Roman"/>
          <w:sz w:val="20"/>
        </w:rPr>
        <w:t xml:space="preserve"> 2 - защитный слой (согласно табл. 2); 3 - слои дополнительного водоизоляционного ковра</w:t>
      </w:r>
    </w:p>
    <w:p w14:paraId="4140C5C3" w14:textId="77777777" w:rsidR="00DF366A" w:rsidRDefault="00DF366A" w:rsidP="00DF366A">
      <w:pPr>
        <w:jc w:val="center"/>
        <w:rPr>
          <w:rFonts w:ascii="Times New Roman" w:hAnsi="Times New Roman"/>
          <w:sz w:val="20"/>
        </w:rPr>
      </w:pPr>
      <w:r>
        <w:rPr>
          <w:rFonts w:ascii="Times New Roman" w:hAnsi="Times New Roman"/>
          <w:sz w:val="20"/>
        </w:rPr>
        <w:t xml:space="preserve"> из мастик,  армированных стеклосеткой или стеклотканью ; 4 - струевыпрямитель колпака </w:t>
      </w:r>
    </w:p>
    <w:p w14:paraId="6CEF900C" w14:textId="77777777" w:rsidR="00DF366A" w:rsidRDefault="00DF366A" w:rsidP="00DF366A">
      <w:pPr>
        <w:jc w:val="center"/>
        <w:rPr>
          <w:rFonts w:ascii="Times New Roman" w:hAnsi="Times New Roman"/>
          <w:sz w:val="20"/>
        </w:rPr>
      </w:pPr>
      <w:r>
        <w:rPr>
          <w:rFonts w:ascii="Times New Roman" w:hAnsi="Times New Roman"/>
          <w:sz w:val="20"/>
        </w:rPr>
        <w:t>водоприемной воронки;  5 - съемная крышка водоприемного колпака; 6 - накидная гайка</w:t>
      </w:r>
    </w:p>
    <w:p w14:paraId="3D75FDC4" w14:textId="77777777" w:rsidR="00DF366A" w:rsidRDefault="00DF366A" w:rsidP="00DF366A">
      <w:pPr>
        <w:jc w:val="center"/>
        <w:rPr>
          <w:rFonts w:ascii="Times New Roman" w:hAnsi="Times New Roman"/>
          <w:sz w:val="20"/>
        </w:rPr>
      </w:pPr>
      <w:r>
        <w:rPr>
          <w:rFonts w:ascii="Times New Roman" w:hAnsi="Times New Roman"/>
          <w:sz w:val="20"/>
        </w:rPr>
        <w:t xml:space="preserve"> с шайбой; 7 - прижимное кольцо;  8 - гравий фракцией не менее 15 мм; </w:t>
      </w:r>
    </w:p>
    <w:p w14:paraId="72952722" w14:textId="77777777" w:rsidR="00DF366A" w:rsidRDefault="00DF366A" w:rsidP="00DF366A">
      <w:pPr>
        <w:jc w:val="center"/>
        <w:rPr>
          <w:rFonts w:ascii="Times New Roman" w:hAnsi="Times New Roman"/>
          <w:sz w:val="20"/>
        </w:rPr>
      </w:pPr>
      <w:r>
        <w:rPr>
          <w:rFonts w:ascii="Times New Roman" w:hAnsi="Times New Roman"/>
          <w:sz w:val="20"/>
        </w:rPr>
        <w:t>9 - цементно-песчаный раствор или кварцевый песок (по п. 2.11);</w:t>
      </w:r>
    </w:p>
    <w:p w14:paraId="5F0B48DF" w14:textId="77777777" w:rsidR="00DF366A" w:rsidRDefault="00DF366A" w:rsidP="00DF366A">
      <w:pPr>
        <w:jc w:val="center"/>
        <w:rPr>
          <w:rFonts w:ascii="Times New Roman" w:hAnsi="Times New Roman"/>
          <w:sz w:val="20"/>
        </w:rPr>
      </w:pPr>
      <w:r>
        <w:rPr>
          <w:rFonts w:ascii="Times New Roman" w:hAnsi="Times New Roman"/>
          <w:sz w:val="20"/>
        </w:rPr>
        <w:t xml:space="preserve"> 10 - бетонные или армоцементные плитки (по п.2.11); 11 - зажимной хомут; </w:t>
      </w:r>
    </w:p>
    <w:p w14:paraId="4EF7873A" w14:textId="77777777" w:rsidR="00DF366A" w:rsidRDefault="00DF366A" w:rsidP="00DF366A">
      <w:pPr>
        <w:jc w:val="center"/>
        <w:rPr>
          <w:rFonts w:ascii="Times New Roman" w:hAnsi="Times New Roman"/>
          <w:sz w:val="20"/>
        </w:rPr>
      </w:pPr>
      <w:r>
        <w:rPr>
          <w:rFonts w:ascii="Times New Roman" w:hAnsi="Times New Roman"/>
          <w:sz w:val="20"/>
        </w:rPr>
        <w:t xml:space="preserve">12 - чаша водоприемной воронки </w:t>
      </w:r>
    </w:p>
    <w:p w14:paraId="090B8B59" w14:textId="77777777" w:rsidR="00DF366A" w:rsidRDefault="00DF366A" w:rsidP="00DF366A">
      <w:pPr>
        <w:jc w:val="both"/>
        <w:rPr>
          <w:rFonts w:ascii="Times New Roman" w:hAnsi="Times New Roman"/>
          <w:sz w:val="20"/>
        </w:rPr>
      </w:pPr>
    </w:p>
    <w:p w14:paraId="1AED8F8E" w14:textId="77777777" w:rsidR="00DF366A" w:rsidRDefault="00DF366A" w:rsidP="00DF366A">
      <w:pPr>
        <w:pStyle w:val="Heading"/>
        <w:jc w:val="center"/>
        <w:rPr>
          <w:rFonts w:ascii="Times New Roman" w:hAnsi="Times New Roman"/>
          <w:sz w:val="20"/>
        </w:rPr>
      </w:pPr>
      <w:r>
        <w:rPr>
          <w:rFonts w:ascii="Times New Roman" w:hAnsi="Times New Roman"/>
          <w:sz w:val="20"/>
        </w:rPr>
        <w:t>Перечень материалов и технических условий (по состоянию на 1/XII 1976 г.)</w:t>
      </w:r>
    </w:p>
    <w:p w14:paraId="26A8F33C" w14:textId="77777777" w:rsidR="00DF366A" w:rsidRDefault="00DF366A" w:rsidP="00DF366A">
      <w:pPr>
        <w:jc w:val="center"/>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3930"/>
        <w:gridCol w:w="1935"/>
        <w:gridCol w:w="2595"/>
      </w:tblGrid>
      <w:tr w:rsidR="00DF366A" w14:paraId="7A7C4069" w14:textId="77777777" w:rsidTr="00085142">
        <w:tblPrEx>
          <w:tblCellMar>
            <w:top w:w="0" w:type="dxa"/>
            <w:bottom w:w="0" w:type="dxa"/>
          </w:tblCellMar>
        </w:tblPrEx>
        <w:tc>
          <w:tcPr>
            <w:tcW w:w="3930" w:type="dxa"/>
            <w:tcBorders>
              <w:top w:val="single" w:sz="6" w:space="0" w:color="auto"/>
              <w:left w:val="single" w:sz="6" w:space="0" w:color="auto"/>
              <w:right w:val="single" w:sz="6" w:space="0" w:color="auto"/>
            </w:tcBorders>
          </w:tcPr>
          <w:p w14:paraId="3A880490" w14:textId="77777777" w:rsidR="00DF366A" w:rsidRDefault="00DF366A" w:rsidP="00085142">
            <w:pPr>
              <w:rPr>
                <w:rFonts w:ascii="Times New Roman" w:hAnsi="Times New Roman"/>
                <w:sz w:val="20"/>
              </w:rPr>
            </w:pPr>
          </w:p>
          <w:p w14:paraId="0F23D1E5" w14:textId="77777777" w:rsidR="00DF366A" w:rsidRDefault="00DF366A" w:rsidP="00085142">
            <w:pPr>
              <w:rPr>
                <w:rFonts w:ascii="Times New Roman" w:hAnsi="Times New Roman"/>
                <w:sz w:val="20"/>
              </w:rPr>
            </w:pPr>
            <w:r>
              <w:rPr>
                <w:rFonts w:ascii="Times New Roman" w:hAnsi="Times New Roman"/>
                <w:sz w:val="20"/>
              </w:rPr>
              <w:t xml:space="preserve">    Толь гидроизоляционный антраценовый марки ТАГ-350 </w:t>
            </w:r>
          </w:p>
        </w:tc>
        <w:tc>
          <w:tcPr>
            <w:tcW w:w="1935" w:type="dxa"/>
            <w:tcBorders>
              <w:top w:val="single" w:sz="6" w:space="0" w:color="auto"/>
              <w:left w:val="single" w:sz="6" w:space="0" w:color="auto"/>
              <w:right w:val="single" w:sz="6" w:space="0" w:color="auto"/>
            </w:tcBorders>
          </w:tcPr>
          <w:p w14:paraId="6C37FFE7" w14:textId="77777777" w:rsidR="00DF366A" w:rsidRDefault="00DF366A" w:rsidP="00085142">
            <w:pPr>
              <w:rPr>
                <w:rFonts w:ascii="Times New Roman" w:hAnsi="Times New Roman"/>
                <w:sz w:val="20"/>
              </w:rPr>
            </w:pPr>
          </w:p>
          <w:p w14:paraId="3B612639" w14:textId="77777777" w:rsidR="00DF366A" w:rsidRDefault="00DF366A" w:rsidP="00085142">
            <w:pPr>
              <w:rPr>
                <w:rFonts w:ascii="Times New Roman" w:hAnsi="Times New Roman"/>
                <w:sz w:val="20"/>
              </w:rPr>
            </w:pPr>
            <w:r>
              <w:rPr>
                <w:rFonts w:ascii="Times New Roman" w:hAnsi="Times New Roman"/>
                <w:sz w:val="20"/>
              </w:rPr>
              <w:t xml:space="preserve">ТУ 21-27-05-68 </w:t>
            </w:r>
          </w:p>
        </w:tc>
        <w:tc>
          <w:tcPr>
            <w:tcW w:w="2595" w:type="dxa"/>
            <w:tcBorders>
              <w:top w:val="single" w:sz="6" w:space="0" w:color="auto"/>
              <w:left w:val="single" w:sz="6" w:space="0" w:color="auto"/>
              <w:right w:val="single" w:sz="6" w:space="0" w:color="auto"/>
            </w:tcBorders>
          </w:tcPr>
          <w:p w14:paraId="1904225D" w14:textId="77777777" w:rsidR="00DF366A" w:rsidRDefault="00DF366A" w:rsidP="00085142">
            <w:pPr>
              <w:rPr>
                <w:rFonts w:ascii="Times New Roman" w:hAnsi="Times New Roman"/>
                <w:sz w:val="20"/>
              </w:rPr>
            </w:pPr>
          </w:p>
          <w:p w14:paraId="4EA71277"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7F87968D" w14:textId="77777777" w:rsidTr="00085142">
        <w:tblPrEx>
          <w:tblCellMar>
            <w:top w:w="0" w:type="dxa"/>
            <w:bottom w:w="0" w:type="dxa"/>
          </w:tblCellMar>
        </w:tblPrEx>
        <w:tc>
          <w:tcPr>
            <w:tcW w:w="3930" w:type="dxa"/>
            <w:tcBorders>
              <w:left w:val="single" w:sz="6" w:space="0" w:color="auto"/>
              <w:right w:val="single" w:sz="6" w:space="0" w:color="auto"/>
            </w:tcBorders>
          </w:tcPr>
          <w:p w14:paraId="0BBFEC8A" w14:textId="77777777" w:rsidR="00DF366A" w:rsidRDefault="00DF366A" w:rsidP="00085142">
            <w:pPr>
              <w:rPr>
                <w:rFonts w:ascii="Times New Roman" w:hAnsi="Times New Roman"/>
                <w:sz w:val="20"/>
              </w:rPr>
            </w:pPr>
            <w:r>
              <w:rPr>
                <w:rFonts w:ascii="Times New Roman" w:hAnsi="Times New Roman"/>
                <w:sz w:val="20"/>
              </w:rPr>
              <w:t xml:space="preserve">    Рубероид антисептированный дегтевый марки РМД-350, РПД-300, РКД-420, РКД-350</w:t>
            </w:r>
          </w:p>
        </w:tc>
        <w:tc>
          <w:tcPr>
            <w:tcW w:w="1935" w:type="dxa"/>
            <w:tcBorders>
              <w:left w:val="single" w:sz="6" w:space="0" w:color="auto"/>
              <w:right w:val="single" w:sz="6" w:space="0" w:color="auto"/>
            </w:tcBorders>
          </w:tcPr>
          <w:p w14:paraId="5CE22F4A" w14:textId="77777777" w:rsidR="00DF366A" w:rsidRDefault="00DF366A" w:rsidP="00085142">
            <w:pPr>
              <w:rPr>
                <w:rFonts w:ascii="Times New Roman" w:hAnsi="Times New Roman"/>
                <w:sz w:val="20"/>
              </w:rPr>
            </w:pPr>
            <w:r>
              <w:rPr>
                <w:rFonts w:ascii="Times New Roman" w:hAnsi="Times New Roman"/>
                <w:sz w:val="20"/>
              </w:rPr>
              <w:t xml:space="preserve">ТУ 21-27-28-71 </w:t>
            </w:r>
          </w:p>
        </w:tc>
        <w:tc>
          <w:tcPr>
            <w:tcW w:w="2595" w:type="dxa"/>
            <w:tcBorders>
              <w:left w:val="single" w:sz="6" w:space="0" w:color="auto"/>
              <w:right w:val="single" w:sz="6" w:space="0" w:color="auto"/>
            </w:tcBorders>
          </w:tcPr>
          <w:p w14:paraId="6C3D1CD2"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r>
      <w:tr w:rsidR="00DF366A" w14:paraId="10B68B07" w14:textId="77777777" w:rsidTr="00085142">
        <w:tblPrEx>
          <w:tblCellMar>
            <w:top w:w="0" w:type="dxa"/>
            <w:bottom w:w="0" w:type="dxa"/>
          </w:tblCellMar>
        </w:tblPrEx>
        <w:tc>
          <w:tcPr>
            <w:tcW w:w="3930" w:type="dxa"/>
            <w:tcBorders>
              <w:left w:val="single" w:sz="6" w:space="0" w:color="auto"/>
              <w:right w:val="single" w:sz="6" w:space="0" w:color="auto"/>
            </w:tcBorders>
          </w:tcPr>
          <w:p w14:paraId="0FA79F94" w14:textId="77777777" w:rsidR="00DF366A" w:rsidRDefault="00DF366A" w:rsidP="00085142">
            <w:pPr>
              <w:rPr>
                <w:rFonts w:ascii="Times New Roman" w:hAnsi="Times New Roman"/>
                <w:sz w:val="20"/>
              </w:rPr>
            </w:pPr>
            <w:r>
              <w:rPr>
                <w:rFonts w:ascii="Times New Roman" w:hAnsi="Times New Roman"/>
                <w:sz w:val="20"/>
              </w:rPr>
              <w:t xml:space="preserve">    Рубероид с эластичным покровным слоем марки РэМ-350, РэК-420, РэК-350</w:t>
            </w:r>
          </w:p>
        </w:tc>
        <w:tc>
          <w:tcPr>
            <w:tcW w:w="1935" w:type="dxa"/>
            <w:tcBorders>
              <w:left w:val="single" w:sz="6" w:space="0" w:color="auto"/>
              <w:right w:val="single" w:sz="6" w:space="0" w:color="auto"/>
            </w:tcBorders>
          </w:tcPr>
          <w:p w14:paraId="2CA1AA16" w14:textId="77777777" w:rsidR="00DF366A" w:rsidRDefault="00DF366A" w:rsidP="00085142">
            <w:pPr>
              <w:rPr>
                <w:rFonts w:ascii="Times New Roman" w:hAnsi="Times New Roman"/>
                <w:sz w:val="20"/>
              </w:rPr>
            </w:pPr>
            <w:r>
              <w:rPr>
                <w:rFonts w:ascii="Times New Roman" w:hAnsi="Times New Roman"/>
                <w:sz w:val="20"/>
              </w:rPr>
              <w:t xml:space="preserve">ТУ 21-27-30-72 </w:t>
            </w:r>
          </w:p>
        </w:tc>
        <w:tc>
          <w:tcPr>
            <w:tcW w:w="2595" w:type="dxa"/>
            <w:tcBorders>
              <w:left w:val="single" w:sz="6" w:space="0" w:color="auto"/>
              <w:right w:val="single" w:sz="6" w:space="0" w:color="auto"/>
            </w:tcBorders>
          </w:tcPr>
          <w:p w14:paraId="5106E61B"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1996FE5A" w14:textId="77777777" w:rsidTr="00085142">
        <w:tblPrEx>
          <w:tblCellMar>
            <w:top w:w="0" w:type="dxa"/>
            <w:bottom w:w="0" w:type="dxa"/>
          </w:tblCellMar>
        </w:tblPrEx>
        <w:tc>
          <w:tcPr>
            <w:tcW w:w="3930" w:type="dxa"/>
            <w:tcBorders>
              <w:left w:val="single" w:sz="6" w:space="0" w:color="auto"/>
              <w:right w:val="single" w:sz="6" w:space="0" w:color="auto"/>
            </w:tcBorders>
          </w:tcPr>
          <w:p w14:paraId="460050A0" w14:textId="77777777" w:rsidR="00DF366A" w:rsidRDefault="00DF366A" w:rsidP="00085142">
            <w:pPr>
              <w:rPr>
                <w:rFonts w:ascii="Times New Roman" w:hAnsi="Times New Roman"/>
                <w:sz w:val="20"/>
              </w:rPr>
            </w:pPr>
            <w:r>
              <w:rPr>
                <w:rFonts w:ascii="Times New Roman" w:hAnsi="Times New Roman"/>
                <w:sz w:val="20"/>
              </w:rPr>
              <w:t xml:space="preserve">    Рубероид с цветной посыпкой марки РКЦ-420</w:t>
            </w:r>
          </w:p>
        </w:tc>
        <w:tc>
          <w:tcPr>
            <w:tcW w:w="1935" w:type="dxa"/>
            <w:tcBorders>
              <w:left w:val="single" w:sz="6" w:space="0" w:color="auto"/>
              <w:right w:val="single" w:sz="6" w:space="0" w:color="auto"/>
            </w:tcBorders>
          </w:tcPr>
          <w:p w14:paraId="1521F619" w14:textId="77777777" w:rsidR="00DF366A" w:rsidRDefault="00DF366A" w:rsidP="00085142">
            <w:pPr>
              <w:rPr>
                <w:rFonts w:ascii="Times New Roman" w:hAnsi="Times New Roman"/>
                <w:sz w:val="20"/>
              </w:rPr>
            </w:pPr>
            <w:r>
              <w:rPr>
                <w:rFonts w:ascii="Times New Roman" w:hAnsi="Times New Roman"/>
                <w:sz w:val="20"/>
              </w:rPr>
              <w:t xml:space="preserve">ТУ 21-27-09-68 </w:t>
            </w:r>
          </w:p>
        </w:tc>
        <w:tc>
          <w:tcPr>
            <w:tcW w:w="2595" w:type="dxa"/>
            <w:tcBorders>
              <w:left w:val="single" w:sz="6" w:space="0" w:color="auto"/>
              <w:right w:val="single" w:sz="6" w:space="0" w:color="auto"/>
            </w:tcBorders>
          </w:tcPr>
          <w:p w14:paraId="52EAED1B"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624BA0BE" w14:textId="77777777" w:rsidTr="00085142">
        <w:tblPrEx>
          <w:tblCellMar>
            <w:top w:w="0" w:type="dxa"/>
            <w:bottom w:w="0" w:type="dxa"/>
          </w:tblCellMar>
        </w:tblPrEx>
        <w:tc>
          <w:tcPr>
            <w:tcW w:w="3930" w:type="dxa"/>
            <w:tcBorders>
              <w:left w:val="single" w:sz="6" w:space="0" w:color="auto"/>
              <w:right w:val="single" w:sz="6" w:space="0" w:color="auto"/>
            </w:tcBorders>
          </w:tcPr>
          <w:p w14:paraId="50A8787E" w14:textId="77777777" w:rsidR="00DF366A" w:rsidRDefault="00DF366A" w:rsidP="00085142">
            <w:pPr>
              <w:rPr>
                <w:rFonts w:ascii="Times New Roman" w:hAnsi="Times New Roman"/>
                <w:sz w:val="20"/>
              </w:rPr>
            </w:pPr>
            <w:r>
              <w:rPr>
                <w:rFonts w:ascii="Times New Roman" w:hAnsi="Times New Roman"/>
                <w:sz w:val="20"/>
              </w:rPr>
              <w:t xml:space="preserve">    Рубероид наплавляемый марки РМ-500-2, РК-500-2, РК-400-1</w:t>
            </w:r>
          </w:p>
        </w:tc>
        <w:tc>
          <w:tcPr>
            <w:tcW w:w="1935" w:type="dxa"/>
            <w:tcBorders>
              <w:left w:val="single" w:sz="6" w:space="0" w:color="auto"/>
              <w:right w:val="single" w:sz="6" w:space="0" w:color="auto"/>
            </w:tcBorders>
          </w:tcPr>
          <w:p w14:paraId="6A2363A5" w14:textId="77777777" w:rsidR="00DF366A" w:rsidRDefault="00DF366A" w:rsidP="00085142">
            <w:pPr>
              <w:rPr>
                <w:rFonts w:ascii="Times New Roman" w:hAnsi="Times New Roman"/>
                <w:sz w:val="20"/>
              </w:rPr>
            </w:pPr>
            <w:r>
              <w:rPr>
                <w:rFonts w:ascii="Times New Roman" w:hAnsi="Times New Roman"/>
                <w:sz w:val="20"/>
              </w:rPr>
              <w:t xml:space="preserve">ТУ 21-27-35-74 </w:t>
            </w:r>
          </w:p>
        </w:tc>
        <w:tc>
          <w:tcPr>
            <w:tcW w:w="2595" w:type="dxa"/>
            <w:tcBorders>
              <w:left w:val="single" w:sz="6" w:space="0" w:color="auto"/>
              <w:right w:val="single" w:sz="6" w:space="0" w:color="auto"/>
            </w:tcBorders>
          </w:tcPr>
          <w:p w14:paraId="6AB2A407"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2D1F63A3" w14:textId="77777777" w:rsidTr="00085142">
        <w:tblPrEx>
          <w:tblCellMar>
            <w:top w:w="0" w:type="dxa"/>
            <w:bottom w:w="0" w:type="dxa"/>
          </w:tblCellMar>
        </w:tblPrEx>
        <w:tc>
          <w:tcPr>
            <w:tcW w:w="3930" w:type="dxa"/>
            <w:tcBorders>
              <w:left w:val="single" w:sz="6" w:space="0" w:color="auto"/>
              <w:right w:val="single" w:sz="6" w:space="0" w:color="auto"/>
            </w:tcBorders>
          </w:tcPr>
          <w:p w14:paraId="0A629110" w14:textId="77777777" w:rsidR="00DF366A" w:rsidRDefault="00DF366A" w:rsidP="00085142">
            <w:pPr>
              <w:rPr>
                <w:rFonts w:ascii="Times New Roman" w:hAnsi="Times New Roman"/>
                <w:sz w:val="20"/>
              </w:rPr>
            </w:pPr>
            <w:r>
              <w:rPr>
                <w:rFonts w:ascii="Times New Roman" w:hAnsi="Times New Roman"/>
                <w:sz w:val="20"/>
              </w:rPr>
              <w:t xml:space="preserve">    Стеклохолст марки ВВ-Г, ВВ-К</w:t>
            </w:r>
          </w:p>
        </w:tc>
        <w:tc>
          <w:tcPr>
            <w:tcW w:w="1935" w:type="dxa"/>
            <w:tcBorders>
              <w:left w:val="single" w:sz="6" w:space="0" w:color="auto"/>
              <w:right w:val="single" w:sz="6" w:space="0" w:color="auto"/>
            </w:tcBorders>
          </w:tcPr>
          <w:p w14:paraId="0263C5D8" w14:textId="77777777" w:rsidR="00DF366A" w:rsidRDefault="00DF366A" w:rsidP="00085142">
            <w:pPr>
              <w:rPr>
                <w:rFonts w:ascii="Times New Roman" w:hAnsi="Times New Roman"/>
                <w:sz w:val="20"/>
              </w:rPr>
            </w:pPr>
            <w:r>
              <w:rPr>
                <w:rFonts w:ascii="Times New Roman" w:hAnsi="Times New Roman"/>
                <w:sz w:val="20"/>
              </w:rPr>
              <w:t xml:space="preserve">ТУ 21-23-44-73 </w:t>
            </w:r>
          </w:p>
        </w:tc>
        <w:tc>
          <w:tcPr>
            <w:tcW w:w="2595" w:type="dxa"/>
            <w:tcBorders>
              <w:left w:val="single" w:sz="6" w:space="0" w:color="auto"/>
              <w:right w:val="single" w:sz="6" w:space="0" w:color="auto"/>
            </w:tcBorders>
          </w:tcPr>
          <w:p w14:paraId="48A99755" w14:textId="77777777" w:rsidR="00DF366A" w:rsidRDefault="00DF366A" w:rsidP="00085142">
            <w:pPr>
              <w:jc w:val="center"/>
              <w:rPr>
                <w:rFonts w:ascii="Times New Roman" w:hAnsi="Times New Roman"/>
                <w:sz w:val="20"/>
              </w:rPr>
            </w:pPr>
            <w:r>
              <w:rPr>
                <w:rFonts w:ascii="Times New Roman" w:hAnsi="Times New Roman"/>
                <w:sz w:val="20"/>
              </w:rPr>
              <w:t>"</w:t>
            </w:r>
          </w:p>
        </w:tc>
      </w:tr>
      <w:tr w:rsidR="00DF366A" w14:paraId="072732E0" w14:textId="77777777" w:rsidTr="00085142">
        <w:tblPrEx>
          <w:tblCellMar>
            <w:top w:w="0" w:type="dxa"/>
            <w:bottom w:w="0" w:type="dxa"/>
          </w:tblCellMar>
        </w:tblPrEx>
        <w:tc>
          <w:tcPr>
            <w:tcW w:w="3930" w:type="dxa"/>
            <w:tcBorders>
              <w:left w:val="single" w:sz="6" w:space="0" w:color="auto"/>
              <w:right w:val="single" w:sz="6" w:space="0" w:color="auto"/>
            </w:tcBorders>
          </w:tcPr>
          <w:p w14:paraId="283E20D5" w14:textId="77777777" w:rsidR="00DF366A" w:rsidRDefault="00DF366A" w:rsidP="00085142">
            <w:pPr>
              <w:rPr>
                <w:rFonts w:ascii="Times New Roman" w:hAnsi="Times New Roman"/>
                <w:sz w:val="20"/>
              </w:rPr>
            </w:pPr>
            <w:r>
              <w:rPr>
                <w:rFonts w:ascii="Times New Roman" w:hAnsi="Times New Roman"/>
                <w:sz w:val="20"/>
              </w:rPr>
              <w:t xml:space="preserve">    Стеклосетка марки ССС, СС-1 </w:t>
            </w:r>
          </w:p>
        </w:tc>
        <w:tc>
          <w:tcPr>
            <w:tcW w:w="1935" w:type="dxa"/>
            <w:tcBorders>
              <w:left w:val="single" w:sz="6" w:space="0" w:color="auto"/>
              <w:right w:val="single" w:sz="6" w:space="0" w:color="auto"/>
            </w:tcBorders>
          </w:tcPr>
          <w:p w14:paraId="727E6331" w14:textId="77777777" w:rsidR="00DF366A" w:rsidRDefault="00DF366A" w:rsidP="00085142">
            <w:pPr>
              <w:rPr>
                <w:rFonts w:ascii="Times New Roman" w:hAnsi="Times New Roman"/>
                <w:sz w:val="20"/>
              </w:rPr>
            </w:pPr>
            <w:r>
              <w:rPr>
                <w:rFonts w:ascii="Times New Roman" w:hAnsi="Times New Roman"/>
                <w:sz w:val="20"/>
              </w:rPr>
              <w:t xml:space="preserve">ТУ 6-11-99-75 </w:t>
            </w:r>
          </w:p>
        </w:tc>
        <w:tc>
          <w:tcPr>
            <w:tcW w:w="2595" w:type="dxa"/>
            <w:tcBorders>
              <w:left w:val="single" w:sz="6" w:space="0" w:color="auto"/>
              <w:right w:val="single" w:sz="6" w:space="0" w:color="auto"/>
            </w:tcBorders>
          </w:tcPr>
          <w:p w14:paraId="75B04A81" w14:textId="77777777" w:rsidR="00DF366A" w:rsidRDefault="00DF366A" w:rsidP="00085142">
            <w:pPr>
              <w:rPr>
                <w:rFonts w:ascii="Times New Roman" w:hAnsi="Times New Roman"/>
                <w:sz w:val="20"/>
              </w:rPr>
            </w:pPr>
            <w:r>
              <w:rPr>
                <w:rFonts w:ascii="Times New Roman" w:hAnsi="Times New Roman"/>
                <w:sz w:val="20"/>
              </w:rPr>
              <w:t xml:space="preserve">Минхимпром СССР </w:t>
            </w:r>
          </w:p>
        </w:tc>
      </w:tr>
      <w:tr w:rsidR="00DF366A" w14:paraId="513D4E1D" w14:textId="77777777" w:rsidTr="00085142">
        <w:tblPrEx>
          <w:tblCellMar>
            <w:top w:w="0" w:type="dxa"/>
            <w:bottom w:w="0" w:type="dxa"/>
          </w:tblCellMar>
        </w:tblPrEx>
        <w:tc>
          <w:tcPr>
            <w:tcW w:w="3930" w:type="dxa"/>
            <w:tcBorders>
              <w:left w:val="single" w:sz="6" w:space="0" w:color="auto"/>
              <w:right w:val="single" w:sz="6" w:space="0" w:color="auto"/>
            </w:tcBorders>
          </w:tcPr>
          <w:p w14:paraId="05D7602B" w14:textId="77777777" w:rsidR="00DF366A" w:rsidRDefault="00DF366A" w:rsidP="00085142">
            <w:pPr>
              <w:rPr>
                <w:rFonts w:ascii="Times New Roman" w:hAnsi="Times New Roman"/>
                <w:sz w:val="20"/>
              </w:rPr>
            </w:pPr>
            <w:r>
              <w:rPr>
                <w:rFonts w:ascii="Times New Roman" w:hAnsi="Times New Roman"/>
                <w:sz w:val="20"/>
              </w:rPr>
              <w:t xml:space="preserve">    Битумно-резиновая мастика (горячая)</w:t>
            </w:r>
          </w:p>
        </w:tc>
        <w:tc>
          <w:tcPr>
            <w:tcW w:w="1935" w:type="dxa"/>
            <w:tcBorders>
              <w:left w:val="single" w:sz="6" w:space="0" w:color="auto"/>
              <w:right w:val="single" w:sz="6" w:space="0" w:color="auto"/>
            </w:tcBorders>
          </w:tcPr>
          <w:p w14:paraId="32910C37" w14:textId="77777777" w:rsidR="00DF366A" w:rsidRDefault="00DF366A" w:rsidP="00085142">
            <w:pPr>
              <w:rPr>
                <w:rFonts w:ascii="Times New Roman" w:hAnsi="Times New Roman"/>
                <w:sz w:val="20"/>
              </w:rPr>
            </w:pPr>
            <w:r>
              <w:rPr>
                <w:rFonts w:ascii="Times New Roman" w:hAnsi="Times New Roman"/>
                <w:sz w:val="20"/>
              </w:rPr>
              <w:t xml:space="preserve">ТУ 21-27-41-75 </w:t>
            </w:r>
          </w:p>
        </w:tc>
        <w:tc>
          <w:tcPr>
            <w:tcW w:w="2595" w:type="dxa"/>
            <w:tcBorders>
              <w:left w:val="single" w:sz="6" w:space="0" w:color="auto"/>
              <w:right w:val="single" w:sz="6" w:space="0" w:color="auto"/>
            </w:tcBorders>
          </w:tcPr>
          <w:p w14:paraId="018E7579"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16E66FA2" w14:textId="77777777" w:rsidTr="00085142">
        <w:tblPrEx>
          <w:tblCellMar>
            <w:top w:w="0" w:type="dxa"/>
            <w:bottom w:w="0" w:type="dxa"/>
          </w:tblCellMar>
        </w:tblPrEx>
        <w:tc>
          <w:tcPr>
            <w:tcW w:w="3930" w:type="dxa"/>
            <w:tcBorders>
              <w:left w:val="single" w:sz="6" w:space="0" w:color="auto"/>
              <w:right w:val="single" w:sz="6" w:space="0" w:color="auto"/>
            </w:tcBorders>
          </w:tcPr>
          <w:p w14:paraId="37EAA05A" w14:textId="77777777" w:rsidR="00DF366A" w:rsidRDefault="00DF366A" w:rsidP="00085142">
            <w:pPr>
              <w:rPr>
                <w:rFonts w:ascii="Times New Roman" w:hAnsi="Times New Roman"/>
                <w:sz w:val="20"/>
              </w:rPr>
            </w:pPr>
            <w:r>
              <w:rPr>
                <w:rFonts w:ascii="Times New Roman" w:hAnsi="Times New Roman"/>
                <w:sz w:val="20"/>
              </w:rPr>
              <w:t xml:space="preserve">    Битумная мастика (холодная)</w:t>
            </w:r>
          </w:p>
        </w:tc>
        <w:tc>
          <w:tcPr>
            <w:tcW w:w="1935" w:type="dxa"/>
            <w:tcBorders>
              <w:left w:val="single" w:sz="6" w:space="0" w:color="auto"/>
              <w:right w:val="single" w:sz="6" w:space="0" w:color="auto"/>
            </w:tcBorders>
          </w:tcPr>
          <w:p w14:paraId="3F167EA1" w14:textId="77777777" w:rsidR="00DF366A" w:rsidRDefault="00DF366A" w:rsidP="00085142">
            <w:pPr>
              <w:rPr>
                <w:rFonts w:ascii="Times New Roman" w:hAnsi="Times New Roman"/>
                <w:sz w:val="20"/>
              </w:rPr>
            </w:pPr>
            <w:r>
              <w:rPr>
                <w:rFonts w:ascii="Times New Roman" w:hAnsi="Times New Roman"/>
                <w:sz w:val="20"/>
              </w:rPr>
              <w:t>ТУ 21-27-16-68</w:t>
            </w:r>
          </w:p>
        </w:tc>
        <w:tc>
          <w:tcPr>
            <w:tcW w:w="2595" w:type="dxa"/>
            <w:tcBorders>
              <w:left w:val="single" w:sz="6" w:space="0" w:color="auto"/>
              <w:right w:val="single" w:sz="6" w:space="0" w:color="auto"/>
            </w:tcBorders>
          </w:tcPr>
          <w:p w14:paraId="5D04A979"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r>
      <w:tr w:rsidR="00DF366A" w14:paraId="4341FC4E" w14:textId="77777777" w:rsidTr="00085142">
        <w:tblPrEx>
          <w:tblCellMar>
            <w:top w:w="0" w:type="dxa"/>
            <w:bottom w:w="0" w:type="dxa"/>
          </w:tblCellMar>
        </w:tblPrEx>
        <w:tc>
          <w:tcPr>
            <w:tcW w:w="3930" w:type="dxa"/>
            <w:tcBorders>
              <w:left w:val="single" w:sz="6" w:space="0" w:color="auto"/>
              <w:right w:val="single" w:sz="6" w:space="0" w:color="auto"/>
            </w:tcBorders>
          </w:tcPr>
          <w:p w14:paraId="21556A2D" w14:textId="77777777" w:rsidR="00DF366A" w:rsidRDefault="00DF366A" w:rsidP="00085142">
            <w:pPr>
              <w:rPr>
                <w:rFonts w:ascii="Times New Roman" w:hAnsi="Times New Roman"/>
                <w:sz w:val="20"/>
              </w:rPr>
            </w:pPr>
            <w:r>
              <w:rPr>
                <w:rFonts w:ascii="Times New Roman" w:hAnsi="Times New Roman"/>
                <w:sz w:val="20"/>
              </w:rPr>
              <w:t xml:space="preserve">    Битумно-латексно-кукерсольная мастика</w:t>
            </w:r>
          </w:p>
        </w:tc>
        <w:tc>
          <w:tcPr>
            <w:tcW w:w="1935" w:type="dxa"/>
            <w:tcBorders>
              <w:left w:val="single" w:sz="6" w:space="0" w:color="auto"/>
              <w:right w:val="single" w:sz="6" w:space="0" w:color="auto"/>
            </w:tcBorders>
          </w:tcPr>
          <w:p w14:paraId="64D70F65" w14:textId="77777777" w:rsidR="00DF366A" w:rsidRDefault="00DF366A" w:rsidP="00085142">
            <w:pPr>
              <w:rPr>
                <w:rFonts w:ascii="Times New Roman" w:hAnsi="Times New Roman"/>
                <w:sz w:val="20"/>
              </w:rPr>
            </w:pPr>
            <w:r>
              <w:rPr>
                <w:rFonts w:ascii="Times New Roman" w:hAnsi="Times New Roman"/>
                <w:sz w:val="20"/>
              </w:rPr>
              <w:t xml:space="preserve">ТУ 400-2-51-76 </w:t>
            </w:r>
          </w:p>
        </w:tc>
        <w:tc>
          <w:tcPr>
            <w:tcW w:w="2595" w:type="dxa"/>
            <w:tcBorders>
              <w:left w:val="single" w:sz="6" w:space="0" w:color="auto"/>
              <w:right w:val="single" w:sz="6" w:space="0" w:color="auto"/>
            </w:tcBorders>
          </w:tcPr>
          <w:p w14:paraId="297687BC" w14:textId="77777777" w:rsidR="00DF366A" w:rsidRDefault="00DF366A" w:rsidP="00085142">
            <w:pPr>
              <w:rPr>
                <w:rFonts w:ascii="Times New Roman" w:hAnsi="Times New Roman"/>
                <w:sz w:val="20"/>
              </w:rPr>
            </w:pPr>
            <w:r>
              <w:rPr>
                <w:rFonts w:ascii="Times New Roman" w:hAnsi="Times New Roman"/>
                <w:sz w:val="20"/>
              </w:rPr>
              <w:t xml:space="preserve">Главмосстрой при Мосгорисполкоме </w:t>
            </w:r>
          </w:p>
        </w:tc>
      </w:tr>
      <w:tr w:rsidR="00DF366A" w14:paraId="695F80B0" w14:textId="77777777" w:rsidTr="00085142">
        <w:tblPrEx>
          <w:tblCellMar>
            <w:top w:w="0" w:type="dxa"/>
            <w:bottom w:w="0" w:type="dxa"/>
          </w:tblCellMar>
        </w:tblPrEx>
        <w:tc>
          <w:tcPr>
            <w:tcW w:w="3930" w:type="dxa"/>
            <w:tcBorders>
              <w:left w:val="single" w:sz="6" w:space="0" w:color="auto"/>
              <w:right w:val="single" w:sz="6" w:space="0" w:color="auto"/>
            </w:tcBorders>
          </w:tcPr>
          <w:p w14:paraId="55792157" w14:textId="77777777" w:rsidR="00DF366A" w:rsidRDefault="00DF366A" w:rsidP="00085142">
            <w:pPr>
              <w:rPr>
                <w:rFonts w:ascii="Times New Roman" w:hAnsi="Times New Roman"/>
                <w:sz w:val="20"/>
              </w:rPr>
            </w:pPr>
            <w:r>
              <w:rPr>
                <w:rFonts w:ascii="Times New Roman" w:hAnsi="Times New Roman"/>
                <w:sz w:val="20"/>
              </w:rPr>
              <w:t xml:space="preserve">    Мастика кровлелит </w:t>
            </w:r>
          </w:p>
        </w:tc>
        <w:tc>
          <w:tcPr>
            <w:tcW w:w="1935" w:type="dxa"/>
            <w:tcBorders>
              <w:left w:val="single" w:sz="6" w:space="0" w:color="auto"/>
              <w:right w:val="single" w:sz="6" w:space="0" w:color="auto"/>
            </w:tcBorders>
          </w:tcPr>
          <w:p w14:paraId="2300DAC1" w14:textId="77777777" w:rsidR="00DF366A" w:rsidRDefault="00DF366A" w:rsidP="00085142">
            <w:pPr>
              <w:rPr>
                <w:rFonts w:ascii="Times New Roman" w:hAnsi="Times New Roman"/>
                <w:sz w:val="20"/>
              </w:rPr>
            </w:pPr>
            <w:r>
              <w:rPr>
                <w:rFonts w:ascii="Times New Roman" w:hAnsi="Times New Roman"/>
                <w:sz w:val="20"/>
              </w:rPr>
              <w:t xml:space="preserve">ТУ 84-257-71 </w:t>
            </w:r>
          </w:p>
        </w:tc>
        <w:tc>
          <w:tcPr>
            <w:tcW w:w="2595" w:type="dxa"/>
            <w:tcBorders>
              <w:left w:val="single" w:sz="6" w:space="0" w:color="auto"/>
              <w:right w:val="single" w:sz="6" w:space="0" w:color="auto"/>
            </w:tcBorders>
          </w:tcPr>
          <w:p w14:paraId="72D4D0E9"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39A2D7D8" w14:textId="77777777" w:rsidTr="00085142">
        <w:tblPrEx>
          <w:tblCellMar>
            <w:top w:w="0" w:type="dxa"/>
            <w:bottom w:w="0" w:type="dxa"/>
          </w:tblCellMar>
        </w:tblPrEx>
        <w:tc>
          <w:tcPr>
            <w:tcW w:w="3930" w:type="dxa"/>
            <w:tcBorders>
              <w:left w:val="single" w:sz="6" w:space="0" w:color="auto"/>
              <w:right w:val="single" w:sz="6" w:space="0" w:color="auto"/>
            </w:tcBorders>
          </w:tcPr>
          <w:p w14:paraId="0FD8DE7F" w14:textId="77777777" w:rsidR="00DF366A" w:rsidRDefault="00DF366A" w:rsidP="00085142">
            <w:pPr>
              <w:rPr>
                <w:rFonts w:ascii="Times New Roman" w:hAnsi="Times New Roman"/>
                <w:sz w:val="20"/>
              </w:rPr>
            </w:pPr>
            <w:r>
              <w:rPr>
                <w:rFonts w:ascii="Times New Roman" w:hAnsi="Times New Roman"/>
                <w:sz w:val="20"/>
              </w:rPr>
              <w:t xml:space="preserve">    Гуммировочный состав на основе наирита НТ</w:t>
            </w:r>
          </w:p>
        </w:tc>
        <w:tc>
          <w:tcPr>
            <w:tcW w:w="1935" w:type="dxa"/>
            <w:tcBorders>
              <w:left w:val="single" w:sz="6" w:space="0" w:color="auto"/>
              <w:right w:val="single" w:sz="6" w:space="0" w:color="auto"/>
            </w:tcBorders>
          </w:tcPr>
          <w:p w14:paraId="0DDC5999" w14:textId="77777777" w:rsidR="00DF366A" w:rsidRDefault="00DF366A" w:rsidP="00085142">
            <w:pPr>
              <w:rPr>
                <w:rFonts w:ascii="Times New Roman" w:hAnsi="Times New Roman"/>
                <w:sz w:val="20"/>
              </w:rPr>
            </w:pPr>
            <w:r>
              <w:rPr>
                <w:rFonts w:ascii="Times New Roman" w:hAnsi="Times New Roman"/>
                <w:sz w:val="20"/>
              </w:rPr>
              <w:t xml:space="preserve">ТУ 38-10-518-70 </w:t>
            </w:r>
          </w:p>
        </w:tc>
        <w:tc>
          <w:tcPr>
            <w:tcW w:w="2595" w:type="dxa"/>
            <w:tcBorders>
              <w:left w:val="single" w:sz="6" w:space="0" w:color="auto"/>
              <w:right w:val="single" w:sz="6" w:space="0" w:color="auto"/>
            </w:tcBorders>
          </w:tcPr>
          <w:p w14:paraId="5966038B" w14:textId="77777777" w:rsidR="00DF366A" w:rsidRDefault="00DF366A" w:rsidP="00085142">
            <w:pPr>
              <w:rPr>
                <w:rFonts w:ascii="Times New Roman" w:hAnsi="Times New Roman"/>
                <w:sz w:val="20"/>
              </w:rPr>
            </w:pPr>
            <w:r>
              <w:rPr>
                <w:rFonts w:ascii="Times New Roman" w:hAnsi="Times New Roman"/>
                <w:sz w:val="20"/>
              </w:rPr>
              <w:t>ВНИИСК</w:t>
            </w:r>
          </w:p>
        </w:tc>
      </w:tr>
      <w:tr w:rsidR="00DF366A" w14:paraId="768CD00C" w14:textId="77777777" w:rsidTr="00085142">
        <w:tblPrEx>
          <w:tblCellMar>
            <w:top w:w="0" w:type="dxa"/>
            <w:bottom w:w="0" w:type="dxa"/>
          </w:tblCellMar>
        </w:tblPrEx>
        <w:tc>
          <w:tcPr>
            <w:tcW w:w="3930" w:type="dxa"/>
            <w:tcBorders>
              <w:left w:val="single" w:sz="6" w:space="0" w:color="auto"/>
              <w:right w:val="single" w:sz="6" w:space="0" w:color="auto"/>
            </w:tcBorders>
          </w:tcPr>
          <w:p w14:paraId="373F45F9" w14:textId="77777777" w:rsidR="00DF366A" w:rsidRDefault="00DF366A" w:rsidP="00085142">
            <w:pPr>
              <w:rPr>
                <w:rFonts w:ascii="Times New Roman" w:hAnsi="Times New Roman"/>
                <w:sz w:val="20"/>
              </w:rPr>
            </w:pPr>
            <w:r>
              <w:rPr>
                <w:rFonts w:ascii="Times New Roman" w:hAnsi="Times New Roman"/>
                <w:sz w:val="20"/>
              </w:rPr>
              <w:t xml:space="preserve">    Хлорсульфированный полиэтилен (лак)</w:t>
            </w:r>
          </w:p>
        </w:tc>
        <w:tc>
          <w:tcPr>
            <w:tcW w:w="1935" w:type="dxa"/>
            <w:tcBorders>
              <w:left w:val="single" w:sz="6" w:space="0" w:color="auto"/>
              <w:right w:val="single" w:sz="6" w:space="0" w:color="auto"/>
            </w:tcBorders>
          </w:tcPr>
          <w:p w14:paraId="116C2665" w14:textId="77777777" w:rsidR="00DF366A" w:rsidRDefault="00DF366A" w:rsidP="00085142">
            <w:pPr>
              <w:rPr>
                <w:rFonts w:ascii="Times New Roman" w:hAnsi="Times New Roman"/>
                <w:sz w:val="20"/>
              </w:rPr>
            </w:pPr>
            <w:r>
              <w:rPr>
                <w:rFonts w:ascii="Times New Roman" w:hAnsi="Times New Roman"/>
                <w:sz w:val="20"/>
              </w:rPr>
              <w:t xml:space="preserve">ТУ 02-13-47-75 </w:t>
            </w:r>
          </w:p>
        </w:tc>
        <w:tc>
          <w:tcPr>
            <w:tcW w:w="2595" w:type="dxa"/>
            <w:tcBorders>
              <w:left w:val="single" w:sz="6" w:space="0" w:color="auto"/>
              <w:right w:val="single" w:sz="6" w:space="0" w:color="auto"/>
            </w:tcBorders>
          </w:tcPr>
          <w:p w14:paraId="7D09A85C" w14:textId="77777777" w:rsidR="00DF366A" w:rsidRDefault="00DF366A" w:rsidP="00085142">
            <w:pPr>
              <w:rPr>
                <w:rFonts w:ascii="Times New Roman" w:hAnsi="Times New Roman"/>
                <w:sz w:val="20"/>
              </w:rPr>
            </w:pPr>
            <w:r>
              <w:rPr>
                <w:rFonts w:ascii="Times New Roman" w:hAnsi="Times New Roman"/>
                <w:sz w:val="20"/>
              </w:rPr>
              <w:t xml:space="preserve">НИИЖБ </w:t>
            </w:r>
          </w:p>
        </w:tc>
      </w:tr>
      <w:tr w:rsidR="00DF366A" w14:paraId="7F5031DE" w14:textId="77777777" w:rsidTr="00085142">
        <w:tblPrEx>
          <w:tblCellMar>
            <w:top w:w="0" w:type="dxa"/>
            <w:bottom w:w="0" w:type="dxa"/>
          </w:tblCellMar>
        </w:tblPrEx>
        <w:tc>
          <w:tcPr>
            <w:tcW w:w="3930" w:type="dxa"/>
            <w:tcBorders>
              <w:left w:val="single" w:sz="6" w:space="0" w:color="auto"/>
              <w:right w:val="single" w:sz="6" w:space="0" w:color="auto"/>
            </w:tcBorders>
          </w:tcPr>
          <w:p w14:paraId="13165BAA" w14:textId="77777777" w:rsidR="00DF366A" w:rsidRDefault="00DF366A" w:rsidP="00085142">
            <w:pPr>
              <w:rPr>
                <w:rFonts w:ascii="Times New Roman" w:hAnsi="Times New Roman"/>
                <w:sz w:val="20"/>
              </w:rPr>
            </w:pPr>
            <w:r>
              <w:rPr>
                <w:rFonts w:ascii="Times New Roman" w:hAnsi="Times New Roman"/>
                <w:sz w:val="20"/>
              </w:rPr>
              <w:t xml:space="preserve">   Битумно-бутилкаучуковая мастика (холлодная) марки МББ-X-120</w:t>
            </w:r>
          </w:p>
        </w:tc>
        <w:tc>
          <w:tcPr>
            <w:tcW w:w="1935" w:type="dxa"/>
            <w:tcBorders>
              <w:left w:val="single" w:sz="6" w:space="0" w:color="auto"/>
              <w:right w:val="single" w:sz="6" w:space="0" w:color="auto"/>
            </w:tcBorders>
          </w:tcPr>
          <w:p w14:paraId="5BC7539C" w14:textId="77777777" w:rsidR="00DF366A" w:rsidRDefault="00DF366A" w:rsidP="00085142">
            <w:pPr>
              <w:rPr>
                <w:rFonts w:ascii="Times New Roman" w:hAnsi="Times New Roman"/>
                <w:sz w:val="20"/>
              </w:rPr>
            </w:pPr>
            <w:r>
              <w:rPr>
                <w:rFonts w:ascii="Times New Roman" w:hAnsi="Times New Roman"/>
                <w:sz w:val="20"/>
              </w:rPr>
              <w:t xml:space="preserve">ТУ 21-27-39-74 </w:t>
            </w:r>
          </w:p>
        </w:tc>
        <w:tc>
          <w:tcPr>
            <w:tcW w:w="2595" w:type="dxa"/>
            <w:tcBorders>
              <w:left w:val="single" w:sz="6" w:space="0" w:color="auto"/>
              <w:right w:val="single" w:sz="6" w:space="0" w:color="auto"/>
            </w:tcBorders>
          </w:tcPr>
          <w:p w14:paraId="08DF731F"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1FAEDA4C" w14:textId="77777777" w:rsidTr="00085142">
        <w:tblPrEx>
          <w:tblCellMar>
            <w:top w:w="0" w:type="dxa"/>
            <w:bottom w:w="0" w:type="dxa"/>
          </w:tblCellMar>
        </w:tblPrEx>
        <w:tc>
          <w:tcPr>
            <w:tcW w:w="3930" w:type="dxa"/>
            <w:tcBorders>
              <w:left w:val="single" w:sz="6" w:space="0" w:color="auto"/>
              <w:right w:val="single" w:sz="6" w:space="0" w:color="auto"/>
            </w:tcBorders>
          </w:tcPr>
          <w:p w14:paraId="42960809" w14:textId="77777777" w:rsidR="00DF366A" w:rsidRDefault="00DF366A" w:rsidP="00085142">
            <w:pPr>
              <w:rPr>
                <w:rFonts w:ascii="Times New Roman" w:hAnsi="Times New Roman"/>
                <w:sz w:val="20"/>
              </w:rPr>
            </w:pPr>
            <w:r>
              <w:rPr>
                <w:rFonts w:ascii="Times New Roman" w:hAnsi="Times New Roman"/>
                <w:sz w:val="20"/>
              </w:rPr>
              <w:t xml:space="preserve">    Водная суспензия тиокола Т-50</w:t>
            </w:r>
          </w:p>
        </w:tc>
        <w:tc>
          <w:tcPr>
            <w:tcW w:w="1935" w:type="dxa"/>
            <w:tcBorders>
              <w:left w:val="single" w:sz="6" w:space="0" w:color="auto"/>
              <w:right w:val="single" w:sz="6" w:space="0" w:color="auto"/>
            </w:tcBorders>
          </w:tcPr>
          <w:p w14:paraId="10BF1AD0" w14:textId="77777777" w:rsidR="00DF366A" w:rsidRDefault="00DF366A" w:rsidP="00085142">
            <w:pPr>
              <w:rPr>
                <w:rFonts w:ascii="Times New Roman" w:hAnsi="Times New Roman"/>
                <w:sz w:val="20"/>
              </w:rPr>
            </w:pPr>
            <w:r>
              <w:rPr>
                <w:rFonts w:ascii="Times New Roman" w:hAnsi="Times New Roman"/>
                <w:sz w:val="20"/>
              </w:rPr>
              <w:t xml:space="preserve">ТУ 38-30318-70 </w:t>
            </w:r>
          </w:p>
        </w:tc>
        <w:tc>
          <w:tcPr>
            <w:tcW w:w="2595" w:type="dxa"/>
            <w:tcBorders>
              <w:left w:val="single" w:sz="6" w:space="0" w:color="auto"/>
              <w:right w:val="single" w:sz="6" w:space="0" w:color="auto"/>
            </w:tcBorders>
          </w:tcPr>
          <w:p w14:paraId="0E74535D" w14:textId="77777777" w:rsidR="00DF366A" w:rsidRDefault="00DF366A" w:rsidP="00085142">
            <w:pPr>
              <w:rPr>
                <w:rFonts w:ascii="Times New Roman" w:hAnsi="Times New Roman"/>
                <w:sz w:val="20"/>
              </w:rPr>
            </w:pPr>
            <w:r>
              <w:rPr>
                <w:rFonts w:ascii="Times New Roman" w:hAnsi="Times New Roman"/>
                <w:sz w:val="20"/>
              </w:rPr>
              <w:t>Казанский з-д СК им. Кирова</w:t>
            </w:r>
          </w:p>
        </w:tc>
      </w:tr>
      <w:tr w:rsidR="00DF366A" w14:paraId="0DBC6D5E" w14:textId="77777777" w:rsidTr="00085142">
        <w:tblPrEx>
          <w:tblCellMar>
            <w:top w:w="0" w:type="dxa"/>
            <w:bottom w:w="0" w:type="dxa"/>
          </w:tblCellMar>
        </w:tblPrEx>
        <w:tc>
          <w:tcPr>
            <w:tcW w:w="3930" w:type="dxa"/>
            <w:tcBorders>
              <w:left w:val="single" w:sz="6" w:space="0" w:color="auto"/>
              <w:right w:val="single" w:sz="6" w:space="0" w:color="auto"/>
            </w:tcBorders>
          </w:tcPr>
          <w:p w14:paraId="11F96257" w14:textId="77777777" w:rsidR="00DF366A" w:rsidRDefault="00DF366A" w:rsidP="00085142">
            <w:pPr>
              <w:rPr>
                <w:rFonts w:ascii="Times New Roman" w:hAnsi="Times New Roman"/>
                <w:sz w:val="20"/>
              </w:rPr>
            </w:pPr>
            <w:r>
              <w:rPr>
                <w:rFonts w:ascii="Times New Roman" w:hAnsi="Times New Roman"/>
                <w:sz w:val="20"/>
              </w:rPr>
              <w:t xml:space="preserve">    Раствор наирита НТ</w:t>
            </w:r>
          </w:p>
        </w:tc>
        <w:tc>
          <w:tcPr>
            <w:tcW w:w="1935" w:type="dxa"/>
            <w:tcBorders>
              <w:left w:val="single" w:sz="6" w:space="0" w:color="auto"/>
              <w:right w:val="single" w:sz="6" w:space="0" w:color="auto"/>
            </w:tcBorders>
          </w:tcPr>
          <w:p w14:paraId="273E5715" w14:textId="77777777" w:rsidR="00DF366A" w:rsidRDefault="00DF366A" w:rsidP="00085142">
            <w:pPr>
              <w:rPr>
                <w:rFonts w:ascii="Times New Roman" w:hAnsi="Times New Roman"/>
                <w:sz w:val="20"/>
              </w:rPr>
            </w:pPr>
            <w:r>
              <w:rPr>
                <w:rFonts w:ascii="Times New Roman" w:hAnsi="Times New Roman"/>
                <w:sz w:val="20"/>
              </w:rPr>
              <w:t xml:space="preserve">МРТУ 6-04-144-63 </w:t>
            </w:r>
          </w:p>
        </w:tc>
        <w:tc>
          <w:tcPr>
            <w:tcW w:w="2595" w:type="dxa"/>
            <w:tcBorders>
              <w:left w:val="single" w:sz="6" w:space="0" w:color="auto"/>
              <w:right w:val="single" w:sz="6" w:space="0" w:color="auto"/>
            </w:tcBorders>
          </w:tcPr>
          <w:p w14:paraId="1D9F924E" w14:textId="77777777" w:rsidR="00DF366A" w:rsidRDefault="00DF366A" w:rsidP="00085142">
            <w:pPr>
              <w:rPr>
                <w:rFonts w:ascii="Times New Roman" w:hAnsi="Times New Roman"/>
                <w:sz w:val="20"/>
              </w:rPr>
            </w:pPr>
            <w:r>
              <w:rPr>
                <w:rFonts w:ascii="Times New Roman" w:hAnsi="Times New Roman"/>
                <w:sz w:val="20"/>
              </w:rPr>
              <w:t xml:space="preserve">Миннефтехимпром СССР </w:t>
            </w:r>
          </w:p>
        </w:tc>
      </w:tr>
      <w:tr w:rsidR="00DF366A" w14:paraId="2193994C" w14:textId="77777777" w:rsidTr="00085142">
        <w:tblPrEx>
          <w:tblCellMar>
            <w:top w:w="0" w:type="dxa"/>
            <w:bottom w:w="0" w:type="dxa"/>
          </w:tblCellMar>
        </w:tblPrEx>
        <w:tc>
          <w:tcPr>
            <w:tcW w:w="3930" w:type="dxa"/>
            <w:tcBorders>
              <w:left w:val="single" w:sz="6" w:space="0" w:color="auto"/>
              <w:right w:val="single" w:sz="6" w:space="0" w:color="auto"/>
            </w:tcBorders>
          </w:tcPr>
          <w:p w14:paraId="10BC5703" w14:textId="77777777" w:rsidR="00DF366A" w:rsidRDefault="00DF366A" w:rsidP="00085142">
            <w:pPr>
              <w:rPr>
                <w:rFonts w:ascii="Times New Roman" w:hAnsi="Times New Roman"/>
                <w:sz w:val="20"/>
              </w:rPr>
            </w:pPr>
            <w:r>
              <w:rPr>
                <w:rFonts w:ascii="Times New Roman" w:hAnsi="Times New Roman"/>
                <w:sz w:val="20"/>
              </w:rPr>
              <w:t xml:space="preserve">    Герметизирующая мастика марки АМ-0,5</w:t>
            </w:r>
          </w:p>
        </w:tc>
        <w:tc>
          <w:tcPr>
            <w:tcW w:w="1935" w:type="dxa"/>
            <w:tcBorders>
              <w:left w:val="single" w:sz="6" w:space="0" w:color="auto"/>
              <w:right w:val="single" w:sz="6" w:space="0" w:color="auto"/>
            </w:tcBorders>
          </w:tcPr>
          <w:p w14:paraId="2462D9D8" w14:textId="77777777" w:rsidR="00DF366A" w:rsidRDefault="00DF366A" w:rsidP="00085142">
            <w:pPr>
              <w:rPr>
                <w:rFonts w:ascii="Times New Roman" w:hAnsi="Times New Roman"/>
                <w:sz w:val="20"/>
              </w:rPr>
            </w:pPr>
            <w:r>
              <w:rPr>
                <w:rFonts w:ascii="Times New Roman" w:hAnsi="Times New Roman"/>
                <w:sz w:val="20"/>
              </w:rPr>
              <w:t>ТУ 84-246-75</w:t>
            </w:r>
          </w:p>
        </w:tc>
        <w:tc>
          <w:tcPr>
            <w:tcW w:w="2595" w:type="dxa"/>
            <w:tcBorders>
              <w:left w:val="single" w:sz="6" w:space="0" w:color="auto"/>
              <w:right w:val="single" w:sz="6" w:space="0" w:color="auto"/>
            </w:tcBorders>
          </w:tcPr>
          <w:p w14:paraId="7F4BFF71" w14:textId="77777777" w:rsidR="00DF366A" w:rsidRDefault="00DF366A" w:rsidP="00085142">
            <w:pPr>
              <w:rPr>
                <w:rFonts w:ascii="Times New Roman" w:hAnsi="Times New Roman"/>
                <w:sz w:val="20"/>
              </w:rPr>
            </w:pPr>
            <w:r>
              <w:rPr>
                <w:rFonts w:ascii="Times New Roman" w:hAnsi="Times New Roman"/>
                <w:sz w:val="20"/>
              </w:rPr>
              <w:t xml:space="preserve">  </w:t>
            </w:r>
          </w:p>
        </w:tc>
      </w:tr>
      <w:tr w:rsidR="00DF366A" w14:paraId="5CA241A7" w14:textId="77777777" w:rsidTr="00085142">
        <w:tblPrEx>
          <w:tblCellMar>
            <w:top w:w="0" w:type="dxa"/>
            <w:bottom w:w="0" w:type="dxa"/>
          </w:tblCellMar>
        </w:tblPrEx>
        <w:tc>
          <w:tcPr>
            <w:tcW w:w="3930" w:type="dxa"/>
            <w:tcBorders>
              <w:left w:val="single" w:sz="6" w:space="0" w:color="auto"/>
              <w:right w:val="single" w:sz="6" w:space="0" w:color="auto"/>
            </w:tcBorders>
          </w:tcPr>
          <w:p w14:paraId="366CCD34" w14:textId="77777777" w:rsidR="00DF366A" w:rsidRDefault="00DF366A" w:rsidP="00085142">
            <w:pPr>
              <w:rPr>
                <w:rFonts w:ascii="Times New Roman" w:hAnsi="Times New Roman"/>
                <w:sz w:val="20"/>
              </w:rPr>
            </w:pPr>
            <w:r>
              <w:rPr>
                <w:rFonts w:ascii="Times New Roman" w:hAnsi="Times New Roman"/>
                <w:sz w:val="20"/>
              </w:rPr>
              <w:t xml:space="preserve">    Герметизирующая мастика марки "Эластосил 11-06"</w:t>
            </w:r>
          </w:p>
        </w:tc>
        <w:tc>
          <w:tcPr>
            <w:tcW w:w="1935" w:type="dxa"/>
            <w:tcBorders>
              <w:left w:val="single" w:sz="6" w:space="0" w:color="auto"/>
              <w:right w:val="single" w:sz="6" w:space="0" w:color="auto"/>
            </w:tcBorders>
          </w:tcPr>
          <w:p w14:paraId="07092081" w14:textId="77777777" w:rsidR="00DF366A" w:rsidRDefault="00DF366A" w:rsidP="00085142">
            <w:pPr>
              <w:rPr>
                <w:rFonts w:ascii="Times New Roman" w:hAnsi="Times New Roman"/>
                <w:sz w:val="20"/>
              </w:rPr>
            </w:pPr>
            <w:r>
              <w:rPr>
                <w:rFonts w:ascii="Times New Roman" w:hAnsi="Times New Roman"/>
                <w:sz w:val="20"/>
              </w:rPr>
              <w:t xml:space="preserve">ТУ 6-02-755-73 </w:t>
            </w:r>
          </w:p>
        </w:tc>
        <w:tc>
          <w:tcPr>
            <w:tcW w:w="2595" w:type="dxa"/>
            <w:tcBorders>
              <w:left w:val="single" w:sz="6" w:space="0" w:color="auto"/>
              <w:right w:val="single" w:sz="6" w:space="0" w:color="auto"/>
            </w:tcBorders>
          </w:tcPr>
          <w:p w14:paraId="0430BBD3" w14:textId="77777777" w:rsidR="00DF366A" w:rsidRDefault="00DF366A" w:rsidP="00085142">
            <w:pPr>
              <w:rPr>
                <w:rFonts w:ascii="Times New Roman" w:hAnsi="Times New Roman"/>
                <w:sz w:val="20"/>
              </w:rPr>
            </w:pPr>
            <w:r>
              <w:rPr>
                <w:rFonts w:ascii="Times New Roman" w:hAnsi="Times New Roman"/>
                <w:sz w:val="20"/>
              </w:rPr>
              <w:t xml:space="preserve">Минхимпром СССР </w:t>
            </w:r>
          </w:p>
        </w:tc>
      </w:tr>
      <w:tr w:rsidR="00DF366A" w14:paraId="0405A53A" w14:textId="77777777" w:rsidTr="00085142">
        <w:tblPrEx>
          <w:tblCellMar>
            <w:top w:w="0" w:type="dxa"/>
            <w:bottom w:w="0" w:type="dxa"/>
          </w:tblCellMar>
        </w:tblPrEx>
        <w:tc>
          <w:tcPr>
            <w:tcW w:w="3930" w:type="dxa"/>
            <w:tcBorders>
              <w:left w:val="single" w:sz="6" w:space="0" w:color="auto"/>
              <w:right w:val="single" w:sz="6" w:space="0" w:color="auto"/>
            </w:tcBorders>
          </w:tcPr>
          <w:p w14:paraId="57BD7FC1" w14:textId="77777777" w:rsidR="00DF366A" w:rsidRDefault="00DF366A" w:rsidP="00085142">
            <w:pPr>
              <w:rPr>
                <w:rFonts w:ascii="Times New Roman" w:hAnsi="Times New Roman"/>
                <w:sz w:val="20"/>
              </w:rPr>
            </w:pPr>
            <w:r>
              <w:rPr>
                <w:rFonts w:ascii="Times New Roman" w:hAnsi="Times New Roman"/>
                <w:sz w:val="20"/>
              </w:rPr>
              <w:t xml:space="preserve">    Герметизирующая мастика марки УТ-32</w:t>
            </w:r>
          </w:p>
        </w:tc>
        <w:tc>
          <w:tcPr>
            <w:tcW w:w="1935" w:type="dxa"/>
            <w:tcBorders>
              <w:left w:val="single" w:sz="6" w:space="0" w:color="auto"/>
              <w:right w:val="single" w:sz="6" w:space="0" w:color="auto"/>
            </w:tcBorders>
          </w:tcPr>
          <w:p w14:paraId="1BDAF205" w14:textId="77777777" w:rsidR="00DF366A" w:rsidRDefault="00DF366A" w:rsidP="00085142">
            <w:pPr>
              <w:rPr>
                <w:rFonts w:ascii="Times New Roman" w:hAnsi="Times New Roman"/>
                <w:sz w:val="20"/>
              </w:rPr>
            </w:pPr>
            <w:r>
              <w:rPr>
                <w:rFonts w:ascii="Times New Roman" w:hAnsi="Times New Roman"/>
                <w:sz w:val="20"/>
              </w:rPr>
              <w:t xml:space="preserve">ТУ 38-105462-72 </w:t>
            </w:r>
          </w:p>
        </w:tc>
        <w:tc>
          <w:tcPr>
            <w:tcW w:w="2595" w:type="dxa"/>
            <w:tcBorders>
              <w:left w:val="single" w:sz="6" w:space="0" w:color="auto"/>
              <w:right w:val="single" w:sz="6" w:space="0" w:color="auto"/>
            </w:tcBorders>
          </w:tcPr>
          <w:p w14:paraId="39837AAA" w14:textId="77777777" w:rsidR="00DF366A" w:rsidRDefault="00DF366A" w:rsidP="00085142">
            <w:pPr>
              <w:rPr>
                <w:rFonts w:ascii="Times New Roman" w:hAnsi="Times New Roman"/>
                <w:sz w:val="20"/>
              </w:rPr>
            </w:pPr>
            <w:r>
              <w:rPr>
                <w:rFonts w:ascii="Times New Roman" w:hAnsi="Times New Roman"/>
                <w:sz w:val="20"/>
              </w:rPr>
              <w:t xml:space="preserve">Миннефтехимпром СССР </w:t>
            </w:r>
          </w:p>
        </w:tc>
      </w:tr>
      <w:tr w:rsidR="00DF366A" w14:paraId="650CDAC3" w14:textId="77777777" w:rsidTr="00085142">
        <w:tblPrEx>
          <w:tblCellMar>
            <w:top w:w="0" w:type="dxa"/>
            <w:bottom w:w="0" w:type="dxa"/>
          </w:tblCellMar>
        </w:tblPrEx>
        <w:tc>
          <w:tcPr>
            <w:tcW w:w="3930" w:type="dxa"/>
            <w:tcBorders>
              <w:left w:val="single" w:sz="6" w:space="0" w:color="auto"/>
              <w:right w:val="single" w:sz="6" w:space="0" w:color="auto"/>
            </w:tcBorders>
          </w:tcPr>
          <w:p w14:paraId="67A050E6" w14:textId="77777777" w:rsidR="00DF366A" w:rsidRDefault="00DF366A" w:rsidP="00085142">
            <w:pPr>
              <w:rPr>
                <w:rFonts w:ascii="Times New Roman" w:hAnsi="Times New Roman"/>
                <w:sz w:val="20"/>
              </w:rPr>
            </w:pPr>
            <w:r>
              <w:rPr>
                <w:rFonts w:ascii="Times New Roman" w:hAnsi="Times New Roman"/>
                <w:sz w:val="20"/>
              </w:rPr>
              <w:t xml:space="preserve">    Аминная соль 2,4Д</w:t>
            </w:r>
          </w:p>
        </w:tc>
        <w:tc>
          <w:tcPr>
            <w:tcW w:w="1935" w:type="dxa"/>
            <w:tcBorders>
              <w:left w:val="single" w:sz="6" w:space="0" w:color="auto"/>
              <w:right w:val="single" w:sz="6" w:space="0" w:color="auto"/>
            </w:tcBorders>
          </w:tcPr>
          <w:p w14:paraId="0C4C758E" w14:textId="77777777" w:rsidR="00DF366A" w:rsidRDefault="00DF366A" w:rsidP="00085142">
            <w:pPr>
              <w:rPr>
                <w:rFonts w:ascii="Times New Roman" w:hAnsi="Times New Roman"/>
                <w:sz w:val="20"/>
              </w:rPr>
            </w:pPr>
            <w:r>
              <w:rPr>
                <w:rFonts w:ascii="Times New Roman" w:hAnsi="Times New Roman"/>
                <w:sz w:val="20"/>
              </w:rPr>
              <w:t xml:space="preserve">ТУ 6-01-893-73 </w:t>
            </w:r>
          </w:p>
        </w:tc>
        <w:tc>
          <w:tcPr>
            <w:tcW w:w="2595" w:type="dxa"/>
            <w:tcBorders>
              <w:left w:val="single" w:sz="6" w:space="0" w:color="auto"/>
              <w:right w:val="single" w:sz="6" w:space="0" w:color="auto"/>
            </w:tcBorders>
          </w:tcPr>
          <w:p w14:paraId="6C466E92" w14:textId="77777777" w:rsidR="00DF366A" w:rsidRDefault="00DF366A" w:rsidP="00085142">
            <w:pPr>
              <w:rPr>
                <w:rFonts w:ascii="Times New Roman" w:hAnsi="Times New Roman"/>
                <w:sz w:val="20"/>
              </w:rPr>
            </w:pPr>
            <w:r>
              <w:rPr>
                <w:rFonts w:ascii="Times New Roman" w:hAnsi="Times New Roman"/>
                <w:sz w:val="20"/>
              </w:rPr>
              <w:t xml:space="preserve">Минхимпром СССР </w:t>
            </w:r>
          </w:p>
        </w:tc>
      </w:tr>
      <w:tr w:rsidR="00DF366A" w14:paraId="55C2B79E" w14:textId="77777777" w:rsidTr="00085142">
        <w:tblPrEx>
          <w:tblCellMar>
            <w:top w:w="0" w:type="dxa"/>
            <w:bottom w:w="0" w:type="dxa"/>
          </w:tblCellMar>
        </w:tblPrEx>
        <w:tc>
          <w:tcPr>
            <w:tcW w:w="3930" w:type="dxa"/>
            <w:tcBorders>
              <w:left w:val="single" w:sz="6" w:space="0" w:color="auto"/>
              <w:right w:val="single" w:sz="6" w:space="0" w:color="auto"/>
            </w:tcBorders>
          </w:tcPr>
          <w:p w14:paraId="39315144" w14:textId="77777777" w:rsidR="00DF366A" w:rsidRDefault="00DF366A" w:rsidP="00085142">
            <w:pPr>
              <w:rPr>
                <w:rFonts w:ascii="Times New Roman" w:hAnsi="Times New Roman"/>
                <w:sz w:val="20"/>
              </w:rPr>
            </w:pPr>
            <w:r>
              <w:rPr>
                <w:rFonts w:ascii="Times New Roman" w:hAnsi="Times New Roman"/>
                <w:sz w:val="20"/>
              </w:rPr>
              <w:t xml:space="preserve">    Плиты пенополиуретановые </w:t>
            </w:r>
          </w:p>
        </w:tc>
        <w:tc>
          <w:tcPr>
            <w:tcW w:w="1935" w:type="dxa"/>
            <w:tcBorders>
              <w:left w:val="single" w:sz="6" w:space="0" w:color="auto"/>
              <w:right w:val="single" w:sz="6" w:space="0" w:color="auto"/>
            </w:tcBorders>
          </w:tcPr>
          <w:p w14:paraId="34078328" w14:textId="77777777" w:rsidR="00DF366A" w:rsidRDefault="00DF366A" w:rsidP="00085142">
            <w:pPr>
              <w:rPr>
                <w:rFonts w:ascii="Times New Roman" w:hAnsi="Times New Roman"/>
                <w:sz w:val="20"/>
                <w:lang w:val="en-US"/>
              </w:rPr>
            </w:pPr>
            <w:r>
              <w:rPr>
                <w:rFonts w:ascii="Times New Roman" w:hAnsi="Times New Roman"/>
                <w:sz w:val="20"/>
              </w:rPr>
              <w:t>ТУ ВНИИСС 67-66</w:t>
            </w:r>
          </w:p>
          <w:p w14:paraId="1F3F6D20" w14:textId="77777777" w:rsidR="00DF366A" w:rsidRDefault="00DF366A" w:rsidP="00085142">
            <w:pPr>
              <w:rPr>
                <w:rFonts w:ascii="Times New Roman" w:hAnsi="Times New Roman"/>
                <w:sz w:val="20"/>
              </w:rPr>
            </w:pPr>
          </w:p>
          <w:p w14:paraId="5F4A2510" w14:textId="77777777" w:rsidR="00DF366A" w:rsidRDefault="00DF366A" w:rsidP="00085142">
            <w:pPr>
              <w:rPr>
                <w:rFonts w:ascii="Times New Roman" w:hAnsi="Times New Roman"/>
                <w:sz w:val="20"/>
              </w:rPr>
            </w:pPr>
            <w:r>
              <w:rPr>
                <w:rFonts w:ascii="Times New Roman" w:hAnsi="Times New Roman"/>
                <w:sz w:val="20"/>
              </w:rPr>
              <w:t>ТУ 67-78-75</w:t>
            </w:r>
          </w:p>
          <w:p w14:paraId="3A7CB8BF" w14:textId="77777777" w:rsidR="00DF366A" w:rsidRDefault="00DF366A" w:rsidP="00085142">
            <w:pPr>
              <w:rPr>
                <w:rFonts w:ascii="Times New Roman" w:hAnsi="Times New Roman"/>
                <w:sz w:val="20"/>
              </w:rPr>
            </w:pPr>
          </w:p>
          <w:p w14:paraId="5DC83A5F" w14:textId="77777777" w:rsidR="00DF366A" w:rsidRDefault="00DF366A" w:rsidP="00085142">
            <w:pPr>
              <w:rPr>
                <w:rFonts w:ascii="Times New Roman" w:hAnsi="Times New Roman"/>
                <w:sz w:val="20"/>
              </w:rPr>
            </w:pPr>
            <w:r>
              <w:rPr>
                <w:rFonts w:ascii="Times New Roman" w:hAnsi="Times New Roman"/>
                <w:sz w:val="20"/>
              </w:rPr>
              <w:t xml:space="preserve">ТУ 34-4627-75 </w:t>
            </w:r>
          </w:p>
          <w:p w14:paraId="6574372F" w14:textId="77777777" w:rsidR="00DF366A" w:rsidRDefault="00DF366A" w:rsidP="00085142">
            <w:pPr>
              <w:rPr>
                <w:rFonts w:ascii="Times New Roman" w:hAnsi="Times New Roman"/>
                <w:sz w:val="20"/>
              </w:rPr>
            </w:pPr>
          </w:p>
        </w:tc>
        <w:tc>
          <w:tcPr>
            <w:tcW w:w="2595" w:type="dxa"/>
            <w:tcBorders>
              <w:left w:val="single" w:sz="6" w:space="0" w:color="auto"/>
              <w:right w:val="single" w:sz="6" w:space="0" w:color="auto"/>
            </w:tcBorders>
          </w:tcPr>
          <w:p w14:paraId="3675FCC3" w14:textId="77777777" w:rsidR="00DF366A" w:rsidRDefault="00DF366A" w:rsidP="00085142">
            <w:pPr>
              <w:rPr>
                <w:rFonts w:ascii="Times New Roman" w:hAnsi="Times New Roman"/>
                <w:sz w:val="20"/>
              </w:rPr>
            </w:pPr>
            <w:r>
              <w:rPr>
                <w:rFonts w:ascii="Times New Roman" w:hAnsi="Times New Roman"/>
                <w:sz w:val="20"/>
              </w:rPr>
              <w:t>ВНИИСС</w:t>
            </w:r>
          </w:p>
          <w:p w14:paraId="676E93E3" w14:textId="77777777" w:rsidR="00DF366A" w:rsidRDefault="00DF366A" w:rsidP="00085142">
            <w:pPr>
              <w:rPr>
                <w:rFonts w:ascii="Times New Roman" w:hAnsi="Times New Roman"/>
                <w:sz w:val="20"/>
              </w:rPr>
            </w:pPr>
          </w:p>
          <w:p w14:paraId="182C5D82" w14:textId="77777777" w:rsidR="00DF366A" w:rsidRDefault="00DF366A" w:rsidP="00085142">
            <w:pPr>
              <w:rPr>
                <w:rFonts w:ascii="Times New Roman" w:hAnsi="Times New Roman"/>
                <w:sz w:val="20"/>
              </w:rPr>
            </w:pPr>
            <w:r>
              <w:rPr>
                <w:rFonts w:ascii="Times New Roman" w:hAnsi="Times New Roman"/>
                <w:sz w:val="20"/>
              </w:rPr>
              <w:t>Минтяжстрой СССР</w:t>
            </w:r>
          </w:p>
          <w:p w14:paraId="790C093B" w14:textId="77777777" w:rsidR="00DF366A" w:rsidRDefault="00DF366A" w:rsidP="00085142">
            <w:pPr>
              <w:rPr>
                <w:rFonts w:ascii="Times New Roman" w:hAnsi="Times New Roman"/>
                <w:sz w:val="20"/>
              </w:rPr>
            </w:pPr>
          </w:p>
          <w:p w14:paraId="5DCB27CC" w14:textId="77777777" w:rsidR="00DF366A" w:rsidRDefault="00DF366A" w:rsidP="00085142">
            <w:pPr>
              <w:rPr>
                <w:rFonts w:ascii="Times New Roman" w:hAnsi="Times New Roman"/>
                <w:sz w:val="20"/>
              </w:rPr>
            </w:pPr>
            <w:r>
              <w:rPr>
                <w:rFonts w:ascii="Times New Roman" w:hAnsi="Times New Roman"/>
                <w:sz w:val="20"/>
              </w:rPr>
              <w:t>Минэнерго СССР</w:t>
            </w:r>
          </w:p>
        </w:tc>
      </w:tr>
      <w:tr w:rsidR="00DF366A" w14:paraId="58BC1CF8" w14:textId="77777777" w:rsidTr="00085142">
        <w:tblPrEx>
          <w:tblCellMar>
            <w:top w:w="0" w:type="dxa"/>
            <w:bottom w:w="0" w:type="dxa"/>
          </w:tblCellMar>
        </w:tblPrEx>
        <w:tc>
          <w:tcPr>
            <w:tcW w:w="3930" w:type="dxa"/>
            <w:tcBorders>
              <w:left w:val="single" w:sz="6" w:space="0" w:color="auto"/>
              <w:right w:val="single" w:sz="6" w:space="0" w:color="auto"/>
            </w:tcBorders>
          </w:tcPr>
          <w:p w14:paraId="2A0B0191" w14:textId="77777777" w:rsidR="00DF366A" w:rsidRDefault="00DF366A" w:rsidP="00085142">
            <w:pPr>
              <w:rPr>
                <w:rFonts w:ascii="Times New Roman" w:hAnsi="Times New Roman"/>
                <w:sz w:val="20"/>
              </w:rPr>
            </w:pPr>
            <w:r>
              <w:rPr>
                <w:rFonts w:ascii="Times New Roman" w:hAnsi="Times New Roman"/>
                <w:sz w:val="20"/>
              </w:rPr>
              <w:t xml:space="preserve">    Композиционный пенопласт на основе пенополистирола</w:t>
            </w:r>
          </w:p>
        </w:tc>
        <w:tc>
          <w:tcPr>
            <w:tcW w:w="1935" w:type="dxa"/>
            <w:tcBorders>
              <w:left w:val="single" w:sz="6" w:space="0" w:color="auto"/>
              <w:right w:val="single" w:sz="6" w:space="0" w:color="auto"/>
            </w:tcBorders>
          </w:tcPr>
          <w:p w14:paraId="0347D100" w14:textId="77777777" w:rsidR="00DF366A" w:rsidRDefault="00DF366A" w:rsidP="00085142">
            <w:pPr>
              <w:rPr>
                <w:rFonts w:ascii="Times New Roman" w:hAnsi="Times New Roman"/>
                <w:sz w:val="20"/>
              </w:rPr>
            </w:pPr>
            <w:r>
              <w:rPr>
                <w:rFonts w:ascii="Times New Roman" w:hAnsi="Times New Roman"/>
                <w:sz w:val="20"/>
              </w:rPr>
              <w:t xml:space="preserve">ТУ 66-110-74 </w:t>
            </w:r>
          </w:p>
        </w:tc>
        <w:tc>
          <w:tcPr>
            <w:tcW w:w="2595" w:type="dxa"/>
            <w:tcBorders>
              <w:left w:val="single" w:sz="6" w:space="0" w:color="auto"/>
              <w:right w:val="single" w:sz="6" w:space="0" w:color="auto"/>
            </w:tcBorders>
          </w:tcPr>
          <w:p w14:paraId="75299EC0" w14:textId="77777777" w:rsidR="00DF366A" w:rsidRDefault="00DF366A" w:rsidP="00085142">
            <w:pPr>
              <w:rPr>
                <w:rFonts w:ascii="Times New Roman" w:hAnsi="Times New Roman"/>
                <w:sz w:val="20"/>
              </w:rPr>
            </w:pPr>
            <w:r>
              <w:rPr>
                <w:rFonts w:ascii="Times New Roman" w:hAnsi="Times New Roman"/>
                <w:sz w:val="20"/>
              </w:rPr>
              <w:t xml:space="preserve">МПСМ РСФСР </w:t>
            </w:r>
          </w:p>
        </w:tc>
      </w:tr>
      <w:tr w:rsidR="00DF366A" w14:paraId="66FF4959" w14:textId="77777777" w:rsidTr="00085142">
        <w:tblPrEx>
          <w:tblCellMar>
            <w:top w:w="0" w:type="dxa"/>
            <w:bottom w:w="0" w:type="dxa"/>
          </w:tblCellMar>
        </w:tblPrEx>
        <w:tc>
          <w:tcPr>
            <w:tcW w:w="3930" w:type="dxa"/>
            <w:tcBorders>
              <w:left w:val="single" w:sz="6" w:space="0" w:color="auto"/>
              <w:right w:val="single" w:sz="6" w:space="0" w:color="auto"/>
            </w:tcBorders>
          </w:tcPr>
          <w:p w14:paraId="43B0322E" w14:textId="77777777" w:rsidR="00DF366A" w:rsidRDefault="00DF366A" w:rsidP="00085142">
            <w:pPr>
              <w:rPr>
                <w:rFonts w:ascii="Times New Roman" w:hAnsi="Times New Roman"/>
                <w:sz w:val="20"/>
              </w:rPr>
            </w:pPr>
            <w:r>
              <w:rPr>
                <w:rFonts w:ascii="Times New Roman" w:hAnsi="Times New Roman"/>
                <w:sz w:val="20"/>
              </w:rPr>
              <w:t xml:space="preserve">    Монурон</w:t>
            </w:r>
          </w:p>
        </w:tc>
        <w:tc>
          <w:tcPr>
            <w:tcW w:w="1935" w:type="dxa"/>
            <w:tcBorders>
              <w:left w:val="single" w:sz="6" w:space="0" w:color="auto"/>
              <w:right w:val="single" w:sz="6" w:space="0" w:color="auto"/>
            </w:tcBorders>
          </w:tcPr>
          <w:p w14:paraId="5981F19D" w14:textId="77777777" w:rsidR="00DF366A" w:rsidRDefault="00DF366A" w:rsidP="00085142">
            <w:pPr>
              <w:rPr>
                <w:rFonts w:ascii="Times New Roman" w:hAnsi="Times New Roman"/>
                <w:sz w:val="20"/>
              </w:rPr>
            </w:pPr>
            <w:r>
              <w:rPr>
                <w:rFonts w:ascii="Times New Roman" w:hAnsi="Times New Roman"/>
                <w:sz w:val="20"/>
              </w:rPr>
              <w:t xml:space="preserve">ТУ 6-И-18-67 </w:t>
            </w:r>
          </w:p>
        </w:tc>
        <w:tc>
          <w:tcPr>
            <w:tcW w:w="2595" w:type="dxa"/>
            <w:tcBorders>
              <w:left w:val="single" w:sz="6" w:space="0" w:color="auto"/>
              <w:right w:val="single" w:sz="6" w:space="0" w:color="auto"/>
            </w:tcBorders>
          </w:tcPr>
          <w:p w14:paraId="691F0B3E" w14:textId="77777777" w:rsidR="00DF366A" w:rsidRDefault="00DF366A" w:rsidP="00085142">
            <w:pPr>
              <w:rPr>
                <w:rFonts w:ascii="Times New Roman" w:hAnsi="Times New Roman"/>
                <w:sz w:val="20"/>
              </w:rPr>
            </w:pPr>
            <w:r>
              <w:rPr>
                <w:rFonts w:ascii="Times New Roman" w:hAnsi="Times New Roman"/>
                <w:sz w:val="20"/>
              </w:rPr>
              <w:t>НИИХСЗР</w:t>
            </w:r>
          </w:p>
        </w:tc>
      </w:tr>
      <w:tr w:rsidR="00DF366A" w14:paraId="508520B4" w14:textId="77777777" w:rsidTr="00085142">
        <w:tblPrEx>
          <w:tblCellMar>
            <w:top w:w="0" w:type="dxa"/>
            <w:bottom w:w="0" w:type="dxa"/>
          </w:tblCellMar>
        </w:tblPrEx>
        <w:tc>
          <w:tcPr>
            <w:tcW w:w="3930" w:type="dxa"/>
            <w:tcBorders>
              <w:left w:val="single" w:sz="6" w:space="0" w:color="auto"/>
              <w:right w:val="single" w:sz="6" w:space="0" w:color="auto"/>
            </w:tcBorders>
          </w:tcPr>
          <w:p w14:paraId="6AADD6E3" w14:textId="77777777" w:rsidR="00DF366A" w:rsidRDefault="00DF366A" w:rsidP="00085142">
            <w:pPr>
              <w:rPr>
                <w:rFonts w:ascii="Times New Roman" w:hAnsi="Times New Roman"/>
                <w:sz w:val="20"/>
              </w:rPr>
            </w:pPr>
            <w:r>
              <w:rPr>
                <w:rFonts w:ascii="Times New Roman" w:hAnsi="Times New Roman"/>
                <w:sz w:val="20"/>
              </w:rPr>
              <w:t xml:space="preserve">    Монолитный пенополистирол с антипиренами</w:t>
            </w:r>
          </w:p>
        </w:tc>
        <w:tc>
          <w:tcPr>
            <w:tcW w:w="1935" w:type="dxa"/>
            <w:tcBorders>
              <w:left w:val="single" w:sz="6" w:space="0" w:color="auto"/>
              <w:right w:val="single" w:sz="6" w:space="0" w:color="auto"/>
            </w:tcBorders>
          </w:tcPr>
          <w:p w14:paraId="2A19B076" w14:textId="77777777" w:rsidR="00DF366A" w:rsidRDefault="00DF366A" w:rsidP="00085142">
            <w:pPr>
              <w:rPr>
                <w:rFonts w:ascii="Times New Roman" w:hAnsi="Times New Roman"/>
                <w:sz w:val="20"/>
              </w:rPr>
            </w:pPr>
            <w:r>
              <w:rPr>
                <w:rFonts w:ascii="Times New Roman" w:hAnsi="Times New Roman"/>
                <w:sz w:val="20"/>
              </w:rPr>
              <w:t xml:space="preserve">ТУ 5-1-02-75 </w:t>
            </w:r>
          </w:p>
        </w:tc>
        <w:tc>
          <w:tcPr>
            <w:tcW w:w="2595" w:type="dxa"/>
            <w:tcBorders>
              <w:left w:val="single" w:sz="6" w:space="0" w:color="auto"/>
              <w:right w:val="single" w:sz="6" w:space="0" w:color="auto"/>
            </w:tcBorders>
          </w:tcPr>
          <w:p w14:paraId="36936B38" w14:textId="77777777" w:rsidR="00DF366A" w:rsidRDefault="00DF366A" w:rsidP="00085142">
            <w:pPr>
              <w:rPr>
                <w:rFonts w:ascii="Times New Roman" w:hAnsi="Times New Roman"/>
                <w:sz w:val="20"/>
              </w:rPr>
            </w:pPr>
            <w:r>
              <w:rPr>
                <w:rFonts w:ascii="Times New Roman" w:hAnsi="Times New Roman"/>
                <w:sz w:val="20"/>
              </w:rPr>
              <w:t xml:space="preserve">ЦНИИСК </w:t>
            </w:r>
          </w:p>
        </w:tc>
      </w:tr>
      <w:tr w:rsidR="00DF366A" w14:paraId="7FFCF3EC" w14:textId="77777777" w:rsidTr="00085142">
        <w:tblPrEx>
          <w:tblCellMar>
            <w:top w:w="0" w:type="dxa"/>
            <w:bottom w:w="0" w:type="dxa"/>
          </w:tblCellMar>
        </w:tblPrEx>
        <w:tc>
          <w:tcPr>
            <w:tcW w:w="3930" w:type="dxa"/>
            <w:tcBorders>
              <w:left w:val="single" w:sz="6" w:space="0" w:color="auto"/>
              <w:right w:val="single" w:sz="6" w:space="0" w:color="auto"/>
            </w:tcBorders>
          </w:tcPr>
          <w:p w14:paraId="1E447FAC" w14:textId="77777777" w:rsidR="00DF366A" w:rsidRDefault="00DF366A" w:rsidP="00085142">
            <w:pPr>
              <w:rPr>
                <w:rFonts w:ascii="Times New Roman" w:hAnsi="Times New Roman"/>
                <w:sz w:val="20"/>
              </w:rPr>
            </w:pPr>
            <w:r>
              <w:rPr>
                <w:rFonts w:ascii="Times New Roman" w:hAnsi="Times New Roman"/>
                <w:sz w:val="20"/>
              </w:rPr>
              <w:t xml:space="preserve">    Гидрофобизированные минераловатные </w:t>
            </w:r>
            <w:r>
              <w:rPr>
                <w:rFonts w:ascii="Times New Roman" w:hAnsi="Times New Roman"/>
                <w:sz w:val="20"/>
              </w:rPr>
              <w:lastRenderedPageBreak/>
              <w:t xml:space="preserve">плиты повышенной жесткости из гидромассы </w:t>
            </w:r>
          </w:p>
        </w:tc>
        <w:tc>
          <w:tcPr>
            <w:tcW w:w="1935" w:type="dxa"/>
            <w:tcBorders>
              <w:left w:val="single" w:sz="6" w:space="0" w:color="auto"/>
              <w:right w:val="single" w:sz="6" w:space="0" w:color="auto"/>
            </w:tcBorders>
          </w:tcPr>
          <w:p w14:paraId="44E29AA3" w14:textId="77777777" w:rsidR="00DF366A" w:rsidRDefault="00DF366A" w:rsidP="00085142">
            <w:pPr>
              <w:rPr>
                <w:rFonts w:ascii="Times New Roman" w:hAnsi="Times New Roman"/>
                <w:sz w:val="20"/>
              </w:rPr>
            </w:pPr>
            <w:r>
              <w:rPr>
                <w:rFonts w:ascii="Times New Roman" w:hAnsi="Times New Roman"/>
                <w:sz w:val="20"/>
              </w:rPr>
              <w:lastRenderedPageBreak/>
              <w:t>ТУ 67-113-76</w:t>
            </w:r>
          </w:p>
          <w:p w14:paraId="44533F0C" w14:textId="77777777" w:rsidR="00DF366A" w:rsidRDefault="00DF366A" w:rsidP="00085142">
            <w:pPr>
              <w:rPr>
                <w:rFonts w:ascii="Times New Roman" w:hAnsi="Times New Roman"/>
                <w:sz w:val="20"/>
              </w:rPr>
            </w:pPr>
          </w:p>
          <w:p w14:paraId="48A69569" w14:textId="77777777" w:rsidR="00DF366A" w:rsidRDefault="00DF366A" w:rsidP="00085142">
            <w:pPr>
              <w:rPr>
                <w:rFonts w:ascii="Times New Roman" w:hAnsi="Times New Roman"/>
                <w:sz w:val="20"/>
              </w:rPr>
            </w:pPr>
            <w:r>
              <w:rPr>
                <w:rFonts w:ascii="Times New Roman" w:hAnsi="Times New Roman"/>
                <w:sz w:val="20"/>
              </w:rPr>
              <w:t>ТУ 21-РСФСР-3-72-76</w:t>
            </w:r>
          </w:p>
          <w:p w14:paraId="39BEC61F" w14:textId="77777777" w:rsidR="00DF366A" w:rsidRDefault="00DF366A" w:rsidP="00085142">
            <w:pPr>
              <w:rPr>
                <w:rFonts w:ascii="Times New Roman" w:hAnsi="Times New Roman"/>
                <w:sz w:val="20"/>
              </w:rPr>
            </w:pPr>
          </w:p>
          <w:p w14:paraId="66C35918" w14:textId="77777777" w:rsidR="00DF366A" w:rsidRDefault="00DF366A" w:rsidP="00085142">
            <w:pPr>
              <w:rPr>
                <w:rFonts w:ascii="Times New Roman" w:hAnsi="Times New Roman"/>
                <w:sz w:val="20"/>
              </w:rPr>
            </w:pPr>
            <w:r>
              <w:rPr>
                <w:rFonts w:ascii="Times New Roman" w:hAnsi="Times New Roman"/>
                <w:sz w:val="20"/>
              </w:rPr>
              <w:t>ТУ 21-РСФСР-27-65-76</w:t>
            </w:r>
          </w:p>
          <w:p w14:paraId="6F3DD2A5" w14:textId="77777777" w:rsidR="00DF366A" w:rsidRDefault="00DF366A" w:rsidP="00085142">
            <w:pPr>
              <w:rPr>
                <w:rFonts w:ascii="Times New Roman" w:hAnsi="Times New Roman"/>
                <w:sz w:val="20"/>
              </w:rPr>
            </w:pPr>
          </w:p>
          <w:p w14:paraId="31C6F77B" w14:textId="77777777" w:rsidR="00DF366A" w:rsidRDefault="00DF366A" w:rsidP="00085142">
            <w:pPr>
              <w:rPr>
                <w:rFonts w:ascii="Times New Roman" w:hAnsi="Times New Roman"/>
                <w:sz w:val="20"/>
              </w:rPr>
            </w:pPr>
            <w:r>
              <w:rPr>
                <w:rFonts w:ascii="Times New Roman" w:hAnsi="Times New Roman"/>
                <w:sz w:val="20"/>
              </w:rPr>
              <w:t xml:space="preserve">ТУ 21-УзССР-53-76 </w:t>
            </w:r>
          </w:p>
        </w:tc>
        <w:tc>
          <w:tcPr>
            <w:tcW w:w="2595" w:type="dxa"/>
            <w:tcBorders>
              <w:left w:val="single" w:sz="6" w:space="0" w:color="auto"/>
              <w:right w:val="single" w:sz="6" w:space="0" w:color="auto"/>
            </w:tcBorders>
          </w:tcPr>
          <w:p w14:paraId="3911071F" w14:textId="77777777" w:rsidR="00DF366A" w:rsidRDefault="00DF366A" w:rsidP="00085142">
            <w:pPr>
              <w:rPr>
                <w:rFonts w:ascii="Times New Roman" w:hAnsi="Times New Roman"/>
                <w:sz w:val="20"/>
              </w:rPr>
            </w:pPr>
            <w:r>
              <w:rPr>
                <w:rFonts w:ascii="Times New Roman" w:hAnsi="Times New Roman"/>
                <w:sz w:val="20"/>
              </w:rPr>
              <w:lastRenderedPageBreak/>
              <w:t>Минтяжстрой СССР</w:t>
            </w:r>
          </w:p>
          <w:p w14:paraId="5D4AF724" w14:textId="77777777" w:rsidR="00DF366A" w:rsidRDefault="00DF366A" w:rsidP="00085142">
            <w:pPr>
              <w:rPr>
                <w:rFonts w:ascii="Times New Roman" w:hAnsi="Times New Roman"/>
                <w:sz w:val="20"/>
              </w:rPr>
            </w:pPr>
          </w:p>
          <w:p w14:paraId="1FF819D7" w14:textId="77777777" w:rsidR="00DF366A" w:rsidRDefault="00DF366A" w:rsidP="00085142">
            <w:pPr>
              <w:rPr>
                <w:rFonts w:ascii="Times New Roman" w:hAnsi="Times New Roman"/>
                <w:sz w:val="20"/>
              </w:rPr>
            </w:pPr>
            <w:r>
              <w:rPr>
                <w:rFonts w:ascii="Times New Roman" w:hAnsi="Times New Roman"/>
                <w:sz w:val="20"/>
              </w:rPr>
              <w:t>МПСМ РСФСР</w:t>
            </w:r>
          </w:p>
          <w:p w14:paraId="0C0406F4" w14:textId="77777777" w:rsidR="00DF366A" w:rsidRDefault="00DF366A" w:rsidP="00085142">
            <w:pPr>
              <w:rPr>
                <w:rFonts w:ascii="Times New Roman" w:hAnsi="Times New Roman"/>
                <w:sz w:val="20"/>
              </w:rPr>
            </w:pPr>
          </w:p>
          <w:p w14:paraId="118B7AD0" w14:textId="77777777" w:rsidR="00DF366A" w:rsidRDefault="00DF366A" w:rsidP="00085142">
            <w:pPr>
              <w:rPr>
                <w:rFonts w:ascii="Times New Roman" w:hAnsi="Times New Roman"/>
                <w:sz w:val="20"/>
              </w:rPr>
            </w:pPr>
          </w:p>
          <w:p w14:paraId="2EF32B92" w14:textId="77777777" w:rsidR="00DF366A" w:rsidRDefault="00DF366A" w:rsidP="00085142">
            <w:pPr>
              <w:rPr>
                <w:rFonts w:ascii="Times New Roman" w:hAnsi="Times New Roman"/>
                <w:sz w:val="20"/>
              </w:rPr>
            </w:pPr>
            <w:r>
              <w:rPr>
                <w:rFonts w:ascii="Times New Roman" w:hAnsi="Times New Roman"/>
                <w:sz w:val="20"/>
              </w:rPr>
              <w:t>То же</w:t>
            </w:r>
          </w:p>
          <w:p w14:paraId="41DB47BF" w14:textId="77777777" w:rsidR="00DF366A" w:rsidRDefault="00DF366A" w:rsidP="00085142">
            <w:pPr>
              <w:rPr>
                <w:rFonts w:ascii="Times New Roman" w:hAnsi="Times New Roman"/>
                <w:sz w:val="20"/>
              </w:rPr>
            </w:pPr>
          </w:p>
          <w:p w14:paraId="145C3DB6" w14:textId="77777777" w:rsidR="00DF366A" w:rsidRDefault="00DF366A" w:rsidP="00085142">
            <w:pPr>
              <w:rPr>
                <w:rFonts w:ascii="Times New Roman" w:hAnsi="Times New Roman"/>
                <w:sz w:val="20"/>
              </w:rPr>
            </w:pPr>
          </w:p>
          <w:p w14:paraId="31B821FF" w14:textId="77777777" w:rsidR="00DF366A" w:rsidRDefault="00DF366A" w:rsidP="00085142">
            <w:pPr>
              <w:rPr>
                <w:rFonts w:ascii="Times New Roman" w:hAnsi="Times New Roman"/>
                <w:sz w:val="20"/>
              </w:rPr>
            </w:pPr>
            <w:r>
              <w:rPr>
                <w:rFonts w:ascii="Times New Roman" w:hAnsi="Times New Roman"/>
                <w:sz w:val="20"/>
              </w:rPr>
              <w:t xml:space="preserve">МПСМ УзССР </w:t>
            </w:r>
          </w:p>
        </w:tc>
      </w:tr>
      <w:tr w:rsidR="00DF366A" w14:paraId="649FEE5C" w14:textId="77777777" w:rsidTr="00085142">
        <w:tblPrEx>
          <w:tblCellMar>
            <w:top w:w="0" w:type="dxa"/>
            <w:bottom w:w="0" w:type="dxa"/>
          </w:tblCellMar>
        </w:tblPrEx>
        <w:tc>
          <w:tcPr>
            <w:tcW w:w="3930" w:type="dxa"/>
            <w:tcBorders>
              <w:left w:val="single" w:sz="6" w:space="0" w:color="auto"/>
              <w:right w:val="single" w:sz="6" w:space="0" w:color="auto"/>
            </w:tcBorders>
          </w:tcPr>
          <w:p w14:paraId="26269F18" w14:textId="77777777" w:rsidR="00DF366A" w:rsidRDefault="00DF366A" w:rsidP="00085142">
            <w:pPr>
              <w:rPr>
                <w:rFonts w:ascii="Times New Roman" w:hAnsi="Times New Roman"/>
                <w:sz w:val="20"/>
              </w:rPr>
            </w:pPr>
            <w:r>
              <w:rPr>
                <w:rFonts w:ascii="Times New Roman" w:hAnsi="Times New Roman"/>
                <w:sz w:val="20"/>
              </w:rPr>
              <w:lastRenderedPageBreak/>
              <w:t xml:space="preserve">    То же, прессового способа </w:t>
            </w:r>
          </w:p>
        </w:tc>
        <w:tc>
          <w:tcPr>
            <w:tcW w:w="1935" w:type="dxa"/>
            <w:tcBorders>
              <w:left w:val="single" w:sz="6" w:space="0" w:color="auto"/>
              <w:right w:val="single" w:sz="6" w:space="0" w:color="auto"/>
            </w:tcBorders>
          </w:tcPr>
          <w:p w14:paraId="32B22706" w14:textId="77777777" w:rsidR="00DF366A" w:rsidRDefault="00DF366A" w:rsidP="00085142">
            <w:pPr>
              <w:rPr>
                <w:rFonts w:ascii="Times New Roman" w:hAnsi="Times New Roman"/>
                <w:sz w:val="20"/>
              </w:rPr>
            </w:pPr>
            <w:r>
              <w:rPr>
                <w:rFonts w:ascii="Times New Roman" w:hAnsi="Times New Roman"/>
                <w:sz w:val="20"/>
              </w:rPr>
              <w:t>ТУ 21-ЛитССР-39-74</w:t>
            </w:r>
          </w:p>
        </w:tc>
        <w:tc>
          <w:tcPr>
            <w:tcW w:w="2595" w:type="dxa"/>
            <w:tcBorders>
              <w:left w:val="single" w:sz="6" w:space="0" w:color="auto"/>
              <w:right w:val="single" w:sz="6" w:space="0" w:color="auto"/>
            </w:tcBorders>
          </w:tcPr>
          <w:p w14:paraId="778FD9B5" w14:textId="77777777" w:rsidR="00DF366A" w:rsidRDefault="00DF366A" w:rsidP="00085142">
            <w:pPr>
              <w:rPr>
                <w:rFonts w:ascii="Times New Roman" w:hAnsi="Times New Roman"/>
                <w:sz w:val="20"/>
              </w:rPr>
            </w:pPr>
            <w:r>
              <w:rPr>
                <w:rFonts w:ascii="Times New Roman" w:hAnsi="Times New Roman"/>
                <w:sz w:val="20"/>
              </w:rPr>
              <w:t xml:space="preserve">МПСМ ЛитССР </w:t>
            </w:r>
          </w:p>
        </w:tc>
      </w:tr>
      <w:tr w:rsidR="00DF366A" w14:paraId="6F9C2572" w14:textId="77777777" w:rsidTr="00085142">
        <w:tblPrEx>
          <w:tblCellMar>
            <w:top w:w="0" w:type="dxa"/>
            <w:bottom w:w="0" w:type="dxa"/>
          </w:tblCellMar>
        </w:tblPrEx>
        <w:tc>
          <w:tcPr>
            <w:tcW w:w="3930" w:type="dxa"/>
            <w:tcBorders>
              <w:left w:val="single" w:sz="6" w:space="0" w:color="auto"/>
              <w:right w:val="single" w:sz="6" w:space="0" w:color="auto"/>
            </w:tcBorders>
          </w:tcPr>
          <w:p w14:paraId="66883821" w14:textId="77777777" w:rsidR="00DF366A" w:rsidRDefault="00DF366A" w:rsidP="00085142">
            <w:pPr>
              <w:rPr>
                <w:rFonts w:ascii="Times New Roman" w:hAnsi="Times New Roman"/>
                <w:sz w:val="20"/>
              </w:rPr>
            </w:pPr>
            <w:r>
              <w:rPr>
                <w:rFonts w:ascii="Times New Roman" w:hAnsi="Times New Roman"/>
                <w:sz w:val="20"/>
              </w:rPr>
              <w:t xml:space="preserve">    Гидрофобизированные стеклопластовые плиты</w:t>
            </w:r>
          </w:p>
        </w:tc>
        <w:tc>
          <w:tcPr>
            <w:tcW w:w="1935" w:type="dxa"/>
            <w:tcBorders>
              <w:left w:val="single" w:sz="6" w:space="0" w:color="auto"/>
              <w:right w:val="single" w:sz="6" w:space="0" w:color="auto"/>
            </w:tcBorders>
          </w:tcPr>
          <w:p w14:paraId="12DE3BBC" w14:textId="77777777" w:rsidR="00DF366A" w:rsidRDefault="00DF366A" w:rsidP="00085142">
            <w:pPr>
              <w:rPr>
                <w:rFonts w:ascii="Times New Roman" w:hAnsi="Times New Roman"/>
                <w:sz w:val="20"/>
              </w:rPr>
            </w:pPr>
            <w:r>
              <w:rPr>
                <w:rFonts w:ascii="Times New Roman" w:hAnsi="Times New Roman"/>
                <w:sz w:val="20"/>
              </w:rPr>
              <w:t xml:space="preserve">ТУ 400-1/52-62-73 </w:t>
            </w:r>
          </w:p>
        </w:tc>
        <w:tc>
          <w:tcPr>
            <w:tcW w:w="2595" w:type="dxa"/>
            <w:tcBorders>
              <w:left w:val="single" w:sz="6" w:space="0" w:color="auto"/>
              <w:right w:val="single" w:sz="6" w:space="0" w:color="auto"/>
            </w:tcBorders>
          </w:tcPr>
          <w:p w14:paraId="72A6446E" w14:textId="77777777" w:rsidR="00DF366A" w:rsidRDefault="00DF366A" w:rsidP="00085142">
            <w:pPr>
              <w:rPr>
                <w:rFonts w:ascii="Times New Roman" w:hAnsi="Times New Roman"/>
                <w:sz w:val="20"/>
              </w:rPr>
            </w:pPr>
            <w:r>
              <w:rPr>
                <w:rFonts w:ascii="Times New Roman" w:hAnsi="Times New Roman"/>
                <w:sz w:val="20"/>
              </w:rPr>
              <w:t xml:space="preserve">Главмособлстройматериалов </w:t>
            </w:r>
          </w:p>
        </w:tc>
      </w:tr>
      <w:tr w:rsidR="00DF366A" w14:paraId="5AE6A342" w14:textId="77777777" w:rsidTr="00085142">
        <w:tblPrEx>
          <w:tblCellMar>
            <w:top w:w="0" w:type="dxa"/>
            <w:bottom w:w="0" w:type="dxa"/>
          </w:tblCellMar>
        </w:tblPrEx>
        <w:tc>
          <w:tcPr>
            <w:tcW w:w="3930" w:type="dxa"/>
            <w:tcBorders>
              <w:left w:val="single" w:sz="6" w:space="0" w:color="auto"/>
              <w:right w:val="single" w:sz="6" w:space="0" w:color="auto"/>
            </w:tcBorders>
          </w:tcPr>
          <w:p w14:paraId="54557F6C" w14:textId="77777777" w:rsidR="00DF366A" w:rsidRDefault="00DF366A" w:rsidP="00085142">
            <w:pPr>
              <w:rPr>
                <w:rFonts w:ascii="Times New Roman" w:hAnsi="Times New Roman"/>
                <w:sz w:val="20"/>
              </w:rPr>
            </w:pPr>
            <w:r>
              <w:rPr>
                <w:rFonts w:ascii="Times New Roman" w:hAnsi="Times New Roman"/>
                <w:sz w:val="20"/>
              </w:rPr>
              <w:t xml:space="preserve">    Плиты перлитопластбетонные</w:t>
            </w:r>
          </w:p>
        </w:tc>
        <w:tc>
          <w:tcPr>
            <w:tcW w:w="1935" w:type="dxa"/>
            <w:tcBorders>
              <w:left w:val="single" w:sz="6" w:space="0" w:color="auto"/>
              <w:right w:val="single" w:sz="6" w:space="0" w:color="auto"/>
            </w:tcBorders>
          </w:tcPr>
          <w:p w14:paraId="6F06398F" w14:textId="77777777" w:rsidR="00DF366A" w:rsidRDefault="00DF366A" w:rsidP="00085142">
            <w:pPr>
              <w:rPr>
                <w:rFonts w:ascii="Times New Roman" w:hAnsi="Times New Roman"/>
                <w:sz w:val="20"/>
              </w:rPr>
            </w:pPr>
            <w:r>
              <w:rPr>
                <w:rFonts w:ascii="Times New Roman" w:hAnsi="Times New Roman"/>
                <w:sz w:val="20"/>
              </w:rPr>
              <w:t xml:space="preserve">ТУ 480-1-145-74 </w:t>
            </w:r>
          </w:p>
        </w:tc>
        <w:tc>
          <w:tcPr>
            <w:tcW w:w="2595" w:type="dxa"/>
            <w:tcBorders>
              <w:left w:val="single" w:sz="6" w:space="0" w:color="auto"/>
              <w:right w:val="single" w:sz="6" w:space="0" w:color="auto"/>
            </w:tcBorders>
          </w:tcPr>
          <w:p w14:paraId="5CDB0F4B"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r>
      <w:tr w:rsidR="00DF366A" w14:paraId="28F490A5" w14:textId="77777777" w:rsidTr="00085142">
        <w:tblPrEx>
          <w:tblCellMar>
            <w:top w:w="0" w:type="dxa"/>
            <w:bottom w:w="0" w:type="dxa"/>
          </w:tblCellMar>
        </w:tblPrEx>
        <w:tc>
          <w:tcPr>
            <w:tcW w:w="3930" w:type="dxa"/>
            <w:tcBorders>
              <w:left w:val="single" w:sz="6" w:space="0" w:color="auto"/>
              <w:right w:val="single" w:sz="6" w:space="0" w:color="auto"/>
            </w:tcBorders>
          </w:tcPr>
          <w:p w14:paraId="5D121436" w14:textId="77777777" w:rsidR="00DF366A" w:rsidRDefault="00DF366A" w:rsidP="00085142">
            <w:pPr>
              <w:rPr>
                <w:rFonts w:ascii="Times New Roman" w:hAnsi="Times New Roman"/>
                <w:sz w:val="20"/>
              </w:rPr>
            </w:pPr>
            <w:r>
              <w:rPr>
                <w:rFonts w:ascii="Times New Roman" w:hAnsi="Times New Roman"/>
                <w:sz w:val="20"/>
              </w:rPr>
              <w:t xml:space="preserve">    Плиты из перлитового легковеса </w:t>
            </w:r>
          </w:p>
        </w:tc>
        <w:tc>
          <w:tcPr>
            <w:tcW w:w="1935" w:type="dxa"/>
            <w:tcBorders>
              <w:left w:val="single" w:sz="6" w:space="0" w:color="auto"/>
              <w:right w:val="single" w:sz="6" w:space="0" w:color="auto"/>
            </w:tcBorders>
          </w:tcPr>
          <w:p w14:paraId="199E316A" w14:textId="77777777" w:rsidR="00DF366A" w:rsidRDefault="00DF366A" w:rsidP="00085142">
            <w:pPr>
              <w:rPr>
                <w:rFonts w:ascii="Times New Roman" w:hAnsi="Times New Roman"/>
                <w:sz w:val="20"/>
              </w:rPr>
            </w:pPr>
            <w:r>
              <w:rPr>
                <w:rFonts w:ascii="Times New Roman" w:hAnsi="Times New Roman"/>
                <w:sz w:val="20"/>
              </w:rPr>
              <w:t xml:space="preserve">ТУ 21-31-7-74 </w:t>
            </w:r>
          </w:p>
        </w:tc>
        <w:tc>
          <w:tcPr>
            <w:tcW w:w="2595" w:type="dxa"/>
            <w:tcBorders>
              <w:left w:val="single" w:sz="6" w:space="0" w:color="auto"/>
              <w:right w:val="single" w:sz="6" w:space="0" w:color="auto"/>
            </w:tcBorders>
          </w:tcPr>
          <w:p w14:paraId="64DA6228"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431DC855" w14:textId="77777777" w:rsidTr="00085142">
        <w:tblPrEx>
          <w:tblCellMar>
            <w:top w:w="0" w:type="dxa"/>
            <w:bottom w:w="0" w:type="dxa"/>
          </w:tblCellMar>
        </w:tblPrEx>
        <w:tc>
          <w:tcPr>
            <w:tcW w:w="3930" w:type="dxa"/>
            <w:tcBorders>
              <w:left w:val="single" w:sz="6" w:space="0" w:color="auto"/>
              <w:right w:val="single" w:sz="6" w:space="0" w:color="auto"/>
            </w:tcBorders>
          </w:tcPr>
          <w:p w14:paraId="495DC3F0" w14:textId="77777777" w:rsidR="00DF366A" w:rsidRDefault="00DF366A" w:rsidP="00085142">
            <w:pPr>
              <w:rPr>
                <w:rFonts w:ascii="Times New Roman" w:hAnsi="Times New Roman"/>
                <w:sz w:val="20"/>
              </w:rPr>
            </w:pPr>
            <w:r>
              <w:rPr>
                <w:rFonts w:ascii="Times New Roman" w:hAnsi="Times New Roman"/>
                <w:sz w:val="20"/>
              </w:rPr>
              <w:t xml:space="preserve">   Перлитобитумный монолитный слой</w:t>
            </w:r>
          </w:p>
        </w:tc>
        <w:tc>
          <w:tcPr>
            <w:tcW w:w="1935" w:type="dxa"/>
            <w:tcBorders>
              <w:left w:val="single" w:sz="6" w:space="0" w:color="auto"/>
              <w:right w:val="single" w:sz="6" w:space="0" w:color="auto"/>
            </w:tcBorders>
          </w:tcPr>
          <w:p w14:paraId="2D32984B" w14:textId="77777777" w:rsidR="00DF366A" w:rsidRDefault="00DF366A" w:rsidP="00085142">
            <w:pPr>
              <w:rPr>
                <w:rFonts w:ascii="Times New Roman" w:hAnsi="Times New Roman"/>
                <w:sz w:val="20"/>
              </w:rPr>
            </w:pPr>
            <w:r>
              <w:rPr>
                <w:rFonts w:ascii="Times New Roman" w:hAnsi="Times New Roman"/>
                <w:sz w:val="20"/>
              </w:rPr>
              <w:t xml:space="preserve">МРТУ 21-13-65 </w:t>
            </w:r>
          </w:p>
        </w:tc>
        <w:tc>
          <w:tcPr>
            <w:tcW w:w="2595" w:type="dxa"/>
            <w:tcBorders>
              <w:left w:val="single" w:sz="6" w:space="0" w:color="auto"/>
              <w:right w:val="single" w:sz="6" w:space="0" w:color="auto"/>
            </w:tcBorders>
          </w:tcPr>
          <w:p w14:paraId="09094160" w14:textId="77777777" w:rsidR="00DF366A" w:rsidRDefault="00DF366A" w:rsidP="00085142">
            <w:pPr>
              <w:jc w:val="center"/>
              <w:rPr>
                <w:rFonts w:ascii="Times New Roman" w:hAnsi="Times New Roman"/>
                <w:sz w:val="20"/>
              </w:rPr>
            </w:pPr>
            <w:r>
              <w:rPr>
                <w:rFonts w:ascii="Times New Roman" w:hAnsi="Times New Roman"/>
                <w:sz w:val="20"/>
              </w:rPr>
              <w:t xml:space="preserve">То же </w:t>
            </w:r>
          </w:p>
        </w:tc>
      </w:tr>
      <w:tr w:rsidR="00DF366A" w14:paraId="26E8807F" w14:textId="77777777" w:rsidTr="00085142">
        <w:tblPrEx>
          <w:tblCellMar>
            <w:top w:w="0" w:type="dxa"/>
            <w:bottom w:w="0" w:type="dxa"/>
          </w:tblCellMar>
        </w:tblPrEx>
        <w:tc>
          <w:tcPr>
            <w:tcW w:w="3930" w:type="dxa"/>
            <w:tcBorders>
              <w:left w:val="single" w:sz="6" w:space="0" w:color="auto"/>
              <w:right w:val="single" w:sz="6" w:space="0" w:color="auto"/>
            </w:tcBorders>
          </w:tcPr>
          <w:p w14:paraId="689B3127" w14:textId="77777777" w:rsidR="00DF366A" w:rsidRDefault="00DF366A" w:rsidP="00085142">
            <w:pPr>
              <w:rPr>
                <w:rFonts w:ascii="Times New Roman" w:hAnsi="Times New Roman"/>
                <w:sz w:val="20"/>
              </w:rPr>
            </w:pPr>
            <w:r>
              <w:rPr>
                <w:rFonts w:ascii="Times New Roman" w:hAnsi="Times New Roman"/>
                <w:sz w:val="20"/>
              </w:rPr>
              <w:t xml:space="preserve">    Плиты из легких бетонов </w:t>
            </w:r>
          </w:p>
        </w:tc>
        <w:tc>
          <w:tcPr>
            <w:tcW w:w="1935" w:type="dxa"/>
            <w:tcBorders>
              <w:left w:val="single" w:sz="6" w:space="0" w:color="auto"/>
              <w:right w:val="single" w:sz="6" w:space="0" w:color="auto"/>
            </w:tcBorders>
          </w:tcPr>
          <w:p w14:paraId="24B9A1ED" w14:textId="77777777" w:rsidR="00DF366A" w:rsidRDefault="00DF366A" w:rsidP="00085142">
            <w:pPr>
              <w:rPr>
                <w:rFonts w:ascii="Times New Roman" w:hAnsi="Times New Roman"/>
                <w:sz w:val="20"/>
              </w:rPr>
            </w:pPr>
            <w:r>
              <w:rPr>
                <w:rFonts w:ascii="Times New Roman" w:hAnsi="Times New Roman"/>
                <w:sz w:val="20"/>
              </w:rPr>
              <w:t xml:space="preserve">ТУ 400-1-63-72 </w:t>
            </w:r>
          </w:p>
        </w:tc>
        <w:tc>
          <w:tcPr>
            <w:tcW w:w="2595" w:type="dxa"/>
            <w:tcBorders>
              <w:left w:val="single" w:sz="6" w:space="0" w:color="auto"/>
              <w:right w:val="single" w:sz="6" w:space="0" w:color="auto"/>
            </w:tcBorders>
          </w:tcPr>
          <w:p w14:paraId="0085C523" w14:textId="77777777" w:rsidR="00DF366A" w:rsidRDefault="00DF366A" w:rsidP="00085142">
            <w:pPr>
              <w:rPr>
                <w:rFonts w:ascii="Times New Roman" w:hAnsi="Times New Roman"/>
                <w:sz w:val="20"/>
              </w:rPr>
            </w:pPr>
            <w:r>
              <w:rPr>
                <w:rFonts w:ascii="Times New Roman" w:hAnsi="Times New Roman"/>
                <w:sz w:val="20"/>
              </w:rPr>
              <w:t>Главмособлстройматериалов</w:t>
            </w:r>
          </w:p>
        </w:tc>
      </w:tr>
      <w:tr w:rsidR="00DF366A" w14:paraId="382BC592" w14:textId="77777777" w:rsidTr="00085142">
        <w:tblPrEx>
          <w:tblCellMar>
            <w:top w:w="0" w:type="dxa"/>
            <w:bottom w:w="0" w:type="dxa"/>
          </w:tblCellMar>
        </w:tblPrEx>
        <w:tc>
          <w:tcPr>
            <w:tcW w:w="3930" w:type="dxa"/>
            <w:tcBorders>
              <w:left w:val="single" w:sz="6" w:space="0" w:color="auto"/>
              <w:right w:val="single" w:sz="6" w:space="0" w:color="auto"/>
            </w:tcBorders>
          </w:tcPr>
          <w:p w14:paraId="40964521" w14:textId="77777777" w:rsidR="00DF366A" w:rsidRDefault="00DF366A" w:rsidP="00085142">
            <w:pPr>
              <w:rPr>
                <w:rFonts w:ascii="Times New Roman" w:hAnsi="Times New Roman"/>
                <w:sz w:val="20"/>
              </w:rPr>
            </w:pPr>
            <w:r>
              <w:rPr>
                <w:rFonts w:ascii="Times New Roman" w:hAnsi="Times New Roman"/>
                <w:sz w:val="20"/>
              </w:rPr>
              <w:t xml:space="preserve">    Плиты из пеностекла </w:t>
            </w:r>
          </w:p>
        </w:tc>
        <w:tc>
          <w:tcPr>
            <w:tcW w:w="1935" w:type="dxa"/>
            <w:tcBorders>
              <w:left w:val="single" w:sz="6" w:space="0" w:color="auto"/>
              <w:right w:val="single" w:sz="6" w:space="0" w:color="auto"/>
            </w:tcBorders>
          </w:tcPr>
          <w:p w14:paraId="5FE6E2C8" w14:textId="77777777" w:rsidR="00DF366A" w:rsidRDefault="00DF366A" w:rsidP="00085142">
            <w:pPr>
              <w:rPr>
                <w:rFonts w:ascii="Times New Roman" w:hAnsi="Times New Roman"/>
                <w:sz w:val="20"/>
              </w:rPr>
            </w:pPr>
            <w:r>
              <w:rPr>
                <w:rFonts w:ascii="Times New Roman" w:hAnsi="Times New Roman"/>
                <w:sz w:val="20"/>
              </w:rPr>
              <w:t xml:space="preserve">ТУ 21-01-294-69 </w:t>
            </w:r>
          </w:p>
        </w:tc>
        <w:tc>
          <w:tcPr>
            <w:tcW w:w="2595" w:type="dxa"/>
            <w:tcBorders>
              <w:left w:val="single" w:sz="6" w:space="0" w:color="auto"/>
              <w:right w:val="single" w:sz="6" w:space="0" w:color="auto"/>
            </w:tcBorders>
          </w:tcPr>
          <w:p w14:paraId="37970872"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2413BDAD" w14:textId="77777777" w:rsidTr="00085142">
        <w:tblPrEx>
          <w:tblCellMar>
            <w:top w:w="0" w:type="dxa"/>
            <w:bottom w:w="0" w:type="dxa"/>
          </w:tblCellMar>
        </w:tblPrEx>
        <w:tc>
          <w:tcPr>
            <w:tcW w:w="3930" w:type="dxa"/>
            <w:tcBorders>
              <w:left w:val="single" w:sz="6" w:space="0" w:color="auto"/>
              <w:right w:val="single" w:sz="6" w:space="0" w:color="auto"/>
            </w:tcBorders>
          </w:tcPr>
          <w:p w14:paraId="024748CF" w14:textId="77777777" w:rsidR="00DF366A" w:rsidRDefault="00DF366A" w:rsidP="00085142">
            <w:pPr>
              <w:rPr>
                <w:rFonts w:ascii="Times New Roman" w:hAnsi="Times New Roman"/>
                <w:sz w:val="20"/>
              </w:rPr>
            </w:pPr>
            <w:r>
              <w:rPr>
                <w:rFonts w:ascii="Times New Roman" w:hAnsi="Times New Roman"/>
                <w:sz w:val="20"/>
              </w:rPr>
              <w:t xml:space="preserve">    Хлоркаучуковый лак </w:t>
            </w:r>
          </w:p>
        </w:tc>
        <w:tc>
          <w:tcPr>
            <w:tcW w:w="1935" w:type="dxa"/>
            <w:tcBorders>
              <w:left w:val="single" w:sz="6" w:space="0" w:color="auto"/>
              <w:right w:val="single" w:sz="6" w:space="0" w:color="auto"/>
            </w:tcBorders>
          </w:tcPr>
          <w:p w14:paraId="03C0EDB7" w14:textId="77777777" w:rsidR="00DF366A" w:rsidRDefault="00DF366A" w:rsidP="00085142">
            <w:pPr>
              <w:rPr>
                <w:rFonts w:ascii="Times New Roman" w:hAnsi="Times New Roman"/>
                <w:sz w:val="20"/>
              </w:rPr>
            </w:pPr>
            <w:r>
              <w:rPr>
                <w:rFonts w:ascii="Times New Roman" w:hAnsi="Times New Roman"/>
                <w:sz w:val="20"/>
              </w:rPr>
              <w:t xml:space="preserve">СТУ 107-03-05-62 </w:t>
            </w:r>
          </w:p>
        </w:tc>
        <w:tc>
          <w:tcPr>
            <w:tcW w:w="2595" w:type="dxa"/>
            <w:tcBorders>
              <w:left w:val="single" w:sz="6" w:space="0" w:color="auto"/>
              <w:right w:val="single" w:sz="6" w:space="0" w:color="auto"/>
            </w:tcBorders>
          </w:tcPr>
          <w:p w14:paraId="1B6C4806" w14:textId="77777777" w:rsidR="00DF366A" w:rsidRDefault="00DF366A" w:rsidP="00085142">
            <w:pPr>
              <w:rPr>
                <w:rFonts w:ascii="Times New Roman" w:hAnsi="Times New Roman"/>
                <w:sz w:val="20"/>
              </w:rPr>
            </w:pPr>
            <w:r>
              <w:rPr>
                <w:rFonts w:ascii="Times New Roman" w:hAnsi="Times New Roman"/>
                <w:sz w:val="20"/>
              </w:rPr>
              <w:t xml:space="preserve">Минхимпром СССР </w:t>
            </w:r>
          </w:p>
        </w:tc>
      </w:tr>
      <w:tr w:rsidR="00DF366A" w14:paraId="60A8D966" w14:textId="77777777" w:rsidTr="00085142">
        <w:tblPrEx>
          <w:tblCellMar>
            <w:top w:w="0" w:type="dxa"/>
            <w:bottom w:w="0" w:type="dxa"/>
          </w:tblCellMar>
        </w:tblPrEx>
        <w:tc>
          <w:tcPr>
            <w:tcW w:w="3930" w:type="dxa"/>
            <w:tcBorders>
              <w:left w:val="single" w:sz="6" w:space="0" w:color="auto"/>
              <w:right w:val="single" w:sz="6" w:space="0" w:color="auto"/>
            </w:tcBorders>
          </w:tcPr>
          <w:p w14:paraId="24606696" w14:textId="77777777" w:rsidR="00DF366A" w:rsidRDefault="00DF366A" w:rsidP="00085142">
            <w:pPr>
              <w:rPr>
                <w:rFonts w:ascii="Times New Roman" w:hAnsi="Times New Roman"/>
                <w:sz w:val="20"/>
              </w:rPr>
            </w:pPr>
            <w:r>
              <w:rPr>
                <w:rFonts w:ascii="Times New Roman" w:hAnsi="Times New Roman"/>
                <w:sz w:val="20"/>
              </w:rPr>
              <w:t xml:space="preserve">    Калиброванные плиты из ячеистых бетонов (с гидрофобизацией)</w:t>
            </w:r>
          </w:p>
        </w:tc>
        <w:tc>
          <w:tcPr>
            <w:tcW w:w="1935" w:type="dxa"/>
            <w:tcBorders>
              <w:left w:val="single" w:sz="6" w:space="0" w:color="auto"/>
              <w:right w:val="single" w:sz="6" w:space="0" w:color="auto"/>
            </w:tcBorders>
          </w:tcPr>
          <w:p w14:paraId="214C4453" w14:textId="77777777" w:rsidR="00DF366A" w:rsidRDefault="00DF366A" w:rsidP="00085142">
            <w:pPr>
              <w:rPr>
                <w:rFonts w:ascii="Times New Roman" w:hAnsi="Times New Roman"/>
                <w:sz w:val="20"/>
              </w:rPr>
            </w:pPr>
            <w:r>
              <w:rPr>
                <w:rFonts w:ascii="Times New Roman" w:hAnsi="Times New Roman"/>
                <w:sz w:val="20"/>
              </w:rPr>
              <w:t xml:space="preserve">ТУ 21-ЛитССР-45-75 </w:t>
            </w:r>
          </w:p>
        </w:tc>
        <w:tc>
          <w:tcPr>
            <w:tcW w:w="2595" w:type="dxa"/>
            <w:tcBorders>
              <w:left w:val="single" w:sz="6" w:space="0" w:color="auto"/>
              <w:right w:val="single" w:sz="6" w:space="0" w:color="auto"/>
            </w:tcBorders>
          </w:tcPr>
          <w:p w14:paraId="05E5EC5A" w14:textId="77777777" w:rsidR="00DF366A" w:rsidRDefault="00DF366A" w:rsidP="00085142">
            <w:pPr>
              <w:rPr>
                <w:rFonts w:ascii="Times New Roman" w:hAnsi="Times New Roman"/>
                <w:sz w:val="20"/>
              </w:rPr>
            </w:pPr>
            <w:r>
              <w:rPr>
                <w:rFonts w:ascii="Times New Roman" w:hAnsi="Times New Roman"/>
                <w:sz w:val="20"/>
              </w:rPr>
              <w:t xml:space="preserve">МПСМ ЛитССР </w:t>
            </w:r>
          </w:p>
        </w:tc>
      </w:tr>
      <w:tr w:rsidR="00DF366A" w14:paraId="093CDFBF" w14:textId="77777777" w:rsidTr="00085142">
        <w:tblPrEx>
          <w:tblCellMar>
            <w:top w:w="0" w:type="dxa"/>
            <w:bottom w:w="0" w:type="dxa"/>
          </w:tblCellMar>
        </w:tblPrEx>
        <w:tc>
          <w:tcPr>
            <w:tcW w:w="3930" w:type="dxa"/>
            <w:tcBorders>
              <w:left w:val="single" w:sz="6" w:space="0" w:color="auto"/>
              <w:right w:val="single" w:sz="6" w:space="0" w:color="auto"/>
            </w:tcBorders>
          </w:tcPr>
          <w:p w14:paraId="48A9160D" w14:textId="77777777" w:rsidR="00DF366A" w:rsidRDefault="00DF366A" w:rsidP="00085142">
            <w:pPr>
              <w:rPr>
                <w:rFonts w:ascii="Times New Roman" w:hAnsi="Times New Roman"/>
                <w:sz w:val="20"/>
              </w:rPr>
            </w:pPr>
            <w:r>
              <w:rPr>
                <w:rFonts w:ascii="Times New Roman" w:hAnsi="Times New Roman"/>
                <w:sz w:val="20"/>
              </w:rPr>
              <w:t xml:space="preserve">    Перлитовый обжиговый легковес </w:t>
            </w:r>
          </w:p>
        </w:tc>
        <w:tc>
          <w:tcPr>
            <w:tcW w:w="1935" w:type="dxa"/>
            <w:tcBorders>
              <w:left w:val="single" w:sz="6" w:space="0" w:color="auto"/>
              <w:right w:val="single" w:sz="6" w:space="0" w:color="auto"/>
            </w:tcBorders>
          </w:tcPr>
          <w:p w14:paraId="19BFD9C6" w14:textId="77777777" w:rsidR="00DF366A" w:rsidRDefault="00DF366A" w:rsidP="00085142">
            <w:pPr>
              <w:rPr>
                <w:rFonts w:ascii="Times New Roman" w:hAnsi="Times New Roman"/>
                <w:sz w:val="20"/>
              </w:rPr>
            </w:pPr>
            <w:r>
              <w:rPr>
                <w:rFonts w:ascii="Times New Roman" w:hAnsi="Times New Roman"/>
                <w:sz w:val="20"/>
              </w:rPr>
              <w:t xml:space="preserve"> ТУ 21-31-4-73 </w:t>
            </w:r>
          </w:p>
        </w:tc>
        <w:tc>
          <w:tcPr>
            <w:tcW w:w="2595" w:type="dxa"/>
            <w:tcBorders>
              <w:left w:val="single" w:sz="6" w:space="0" w:color="auto"/>
              <w:right w:val="single" w:sz="6" w:space="0" w:color="auto"/>
            </w:tcBorders>
          </w:tcPr>
          <w:p w14:paraId="70124DBB" w14:textId="77777777" w:rsidR="00DF366A" w:rsidRDefault="00DF366A" w:rsidP="00085142">
            <w:pPr>
              <w:rPr>
                <w:rFonts w:ascii="Times New Roman" w:hAnsi="Times New Roman"/>
                <w:sz w:val="20"/>
              </w:rPr>
            </w:pPr>
            <w:r>
              <w:rPr>
                <w:rFonts w:ascii="Times New Roman" w:hAnsi="Times New Roman"/>
                <w:sz w:val="20"/>
              </w:rPr>
              <w:t>Минстройматериалов СССР</w:t>
            </w:r>
          </w:p>
        </w:tc>
      </w:tr>
      <w:tr w:rsidR="00DF366A" w14:paraId="1A6CEF68" w14:textId="77777777" w:rsidTr="00085142">
        <w:tblPrEx>
          <w:tblCellMar>
            <w:top w:w="0" w:type="dxa"/>
            <w:bottom w:w="0" w:type="dxa"/>
          </w:tblCellMar>
        </w:tblPrEx>
        <w:tc>
          <w:tcPr>
            <w:tcW w:w="3930" w:type="dxa"/>
            <w:tcBorders>
              <w:left w:val="single" w:sz="6" w:space="0" w:color="auto"/>
              <w:right w:val="single" w:sz="6" w:space="0" w:color="auto"/>
            </w:tcBorders>
          </w:tcPr>
          <w:p w14:paraId="7F604992" w14:textId="77777777" w:rsidR="00DF366A" w:rsidRDefault="00DF366A" w:rsidP="00085142">
            <w:pPr>
              <w:rPr>
                <w:rFonts w:ascii="Times New Roman" w:hAnsi="Times New Roman"/>
                <w:sz w:val="20"/>
              </w:rPr>
            </w:pPr>
            <w:r>
              <w:rPr>
                <w:rFonts w:ascii="Times New Roman" w:hAnsi="Times New Roman"/>
                <w:sz w:val="20"/>
              </w:rPr>
              <w:t xml:space="preserve">    Гернит </w:t>
            </w:r>
          </w:p>
        </w:tc>
        <w:tc>
          <w:tcPr>
            <w:tcW w:w="1935" w:type="dxa"/>
            <w:tcBorders>
              <w:left w:val="single" w:sz="6" w:space="0" w:color="auto"/>
              <w:right w:val="single" w:sz="6" w:space="0" w:color="auto"/>
            </w:tcBorders>
          </w:tcPr>
          <w:p w14:paraId="2BF3662B" w14:textId="77777777" w:rsidR="00DF366A" w:rsidRDefault="00DF366A" w:rsidP="00085142">
            <w:pPr>
              <w:rPr>
                <w:rFonts w:ascii="Times New Roman" w:hAnsi="Times New Roman"/>
                <w:sz w:val="20"/>
              </w:rPr>
            </w:pPr>
            <w:r>
              <w:rPr>
                <w:rFonts w:ascii="Times New Roman" w:hAnsi="Times New Roman"/>
                <w:sz w:val="20"/>
              </w:rPr>
              <w:t xml:space="preserve">ТУ 480-1-119-71 </w:t>
            </w:r>
          </w:p>
        </w:tc>
        <w:tc>
          <w:tcPr>
            <w:tcW w:w="2595" w:type="dxa"/>
            <w:tcBorders>
              <w:left w:val="single" w:sz="6" w:space="0" w:color="auto"/>
              <w:right w:val="single" w:sz="6" w:space="0" w:color="auto"/>
            </w:tcBorders>
          </w:tcPr>
          <w:p w14:paraId="33A34A7A" w14:textId="77777777" w:rsidR="00DF366A" w:rsidRDefault="00DF366A" w:rsidP="00085142">
            <w:pPr>
              <w:rPr>
                <w:rFonts w:ascii="Times New Roman" w:hAnsi="Times New Roman"/>
                <w:sz w:val="20"/>
              </w:rPr>
            </w:pPr>
            <w:r>
              <w:rPr>
                <w:rFonts w:ascii="Times New Roman" w:hAnsi="Times New Roman"/>
                <w:sz w:val="20"/>
              </w:rPr>
              <w:t>Главмособлстройматериалов</w:t>
            </w:r>
          </w:p>
        </w:tc>
      </w:tr>
      <w:tr w:rsidR="00DF366A" w14:paraId="559829F5" w14:textId="77777777" w:rsidTr="00085142">
        <w:tblPrEx>
          <w:tblCellMar>
            <w:top w:w="0" w:type="dxa"/>
            <w:bottom w:w="0" w:type="dxa"/>
          </w:tblCellMar>
        </w:tblPrEx>
        <w:tc>
          <w:tcPr>
            <w:tcW w:w="3930" w:type="dxa"/>
            <w:tcBorders>
              <w:left w:val="single" w:sz="6" w:space="0" w:color="auto"/>
              <w:bottom w:val="single" w:sz="6" w:space="0" w:color="auto"/>
              <w:right w:val="single" w:sz="6" w:space="0" w:color="auto"/>
            </w:tcBorders>
          </w:tcPr>
          <w:p w14:paraId="60292E63" w14:textId="77777777" w:rsidR="00DF366A" w:rsidRDefault="00DF366A" w:rsidP="00085142">
            <w:pPr>
              <w:rPr>
                <w:rFonts w:ascii="Times New Roman" w:hAnsi="Times New Roman"/>
                <w:sz w:val="20"/>
              </w:rPr>
            </w:pPr>
            <w:r>
              <w:rPr>
                <w:rFonts w:ascii="Times New Roman" w:hAnsi="Times New Roman"/>
                <w:sz w:val="20"/>
              </w:rPr>
              <w:t xml:space="preserve">    Приборы для крепления асбестоцементных волнистых листов</w:t>
            </w:r>
          </w:p>
        </w:tc>
        <w:tc>
          <w:tcPr>
            <w:tcW w:w="1935" w:type="dxa"/>
            <w:tcBorders>
              <w:left w:val="single" w:sz="6" w:space="0" w:color="auto"/>
              <w:bottom w:val="single" w:sz="6" w:space="0" w:color="auto"/>
              <w:right w:val="single" w:sz="6" w:space="0" w:color="auto"/>
            </w:tcBorders>
          </w:tcPr>
          <w:p w14:paraId="26E5825A" w14:textId="77777777" w:rsidR="00DF366A" w:rsidRDefault="00DF366A" w:rsidP="00085142">
            <w:pPr>
              <w:rPr>
                <w:rFonts w:ascii="Times New Roman" w:hAnsi="Times New Roman"/>
                <w:sz w:val="20"/>
              </w:rPr>
            </w:pPr>
            <w:r>
              <w:rPr>
                <w:rFonts w:ascii="Times New Roman" w:hAnsi="Times New Roman"/>
                <w:sz w:val="20"/>
              </w:rPr>
              <w:t xml:space="preserve">МРТУ 7-5-61 </w:t>
            </w:r>
          </w:p>
        </w:tc>
        <w:tc>
          <w:tcPr>
            <w:tcW w:w="2595" w:type="dxa"/>
            <w:tcBorders>
              <w:left w:val="single" w:sz="6" w:space="0" w:color="auto"/>
              <w:bottom w:val="single" w:sz="6" w:space="0" w:color="auto"/>
              <w:right w:val="single" w:sz="6" w:space="0" w:color="auto"/>
            </w:tcBorders>
          </w:tcPr>
          <w:p w14:paraId="4DC6903C" w14:textId="77777777" w:rsidR="00DF366A" w:rsidRDefault="00DF366A" w:rsidP="00085142">
            <w:pPr>
              <w:rPr>
                <w:rFonts w:ascii="Times New Roman" w:hAnsi="Times New Roman"/>
                <w:sz w:val="20"/>
              </w:rPr>
            </w:pPr>
            <w:r>
              <w:rPr>
                <w:rFonts w:ascii="Times New Roman" w:hAnsi="Times New Roman"/>
                <w:sz w:val="20"/>
              </w:rPr>
              <w:t xml:space="preserve">Госстрой СССР </w:t>
            </w:r>
          </w:p>
        </w:tc>
      </w:tr>
    </w:tbl>
    <w:p w14:paraId="498E85E1" w14:textId="77777777" w:rsidR="00DF366A" w:rsidRDefault="00DF366A" w:rsidP="00DF366A">
      <w:pPr>
        <w:jc w:val="both"/>
        <w:rPr>
          <w:rFonts w:ascii="Times New Roman" w:hAnsi="Times New Roman"/>
          <w:sz w:val="20"/>
        </w:rPr>
      </w:pPr>
    </w:p>
    <w:p w14:paraId="7BB2D576" w14:textId="77777777" w:rsidR="00DF366A" w:rsidRDefault="00DF366A" w:rsidP="00DF366A">
      <w:pPr>
        <w:rPr>
          <w:rFonts w:ascii="Times New Roman" w:hAnsi="Times New Roman"/>
          <w:sz w:val="20"/>
        </w:rPr>
      </w:pPr>
    </w:p>
    <w:p w14:paraId="16B41013" w14:textId="77777777" w:rsidR="00DF366A" w:rsidRDefault="00DF366A" w:rsidP="00DF366A">
      <w:pPr>
        <w:pStyle w:val="a3"/>
        <w:rPr>
          <w:rFonts w:ascii="Times New Roman" w:hAnsi="Times New Roman"/>
          <w:sz w:val="20"/>
        </w:rPr>
      </w:pPr>
      <w:r>
        <w:rPr>
          <w:rFonts w:ascii="Times New Roman" w:hAnsi="Times New Roman"/>
          <w:sz w:val="20"/>
        </w:rPr>
        <w:t>1. ОБЩИЕ ПОЛОЖЕНИЯ</w:t>
      </w:r>
    </w:p>
    <w:p w14:paraId="14D9544A" w14:textId="77777777" w:rsidR="00DF366A" w:rsidRDefault="00DF366A" w:rsidP="00DF366A">
      <w:pPr>
        <w:pStyle w:val="a3"/>
        <w:rPr>
          <w:rFonts w:ascii="Times New Roman" w:hAnsi="Times New Roman"/>
          <w:sz w:val="20"/>
        </w:rPr>
      </w:pPr>
      <w:r>
        <w:rPr>
          <w:rFonts w:ascii="Times New Roman" w:hAnsi="Times New Roman"/>
          <w:sz w:val="20"/>
        </w:rPr>
        <w:t>2. КРОВЛИ ИЗ РУЛОННЫХ И МАСТИЧНЫХ МАТЕРИАЛОВ</w:t>
      </w:r>
    </w:p>
    <w:p w14:paraId="708354E0" w14:textId="77777777" w:rsidR="00DF366A" w:rsidRDefault="00DF366A" w:rsidP="00DF366A">
      <w:pPr>
        <w:pStyle w:val="a3"/>
        <w:rPr>
          <w:rFonts w:ascii="Times New Roman" w:hAnsi="Times New Roman"/>
          <w:sz w:val="20"/>
        </w:rPr>
      </w:pPr>
      <w:r>
        <w:rPr>
          <w:rFonts w:ascii="Times New Roman" w:hAnsi="Times New Roman"/>
          <w:sz w:val="20"/>
        </w:rPr>
        <w:t>3. КРОВЛИ ИЗ АСБЕСТОЦЕМЕНТНЫХ ВОЛНИСТЫХ ЛИСТОВ</w:t>
      </w:r>
    </w:p>
    <w:p w14:paraId="795C05D7" w14:textId="77777777" w:rsidR="00DF366A" w:rsidRDefault="00DF366A" w:rsidP="00DF366A">
      <w:pPr>
        <w:pStyle w:val="a3"/>
        <w:rPr>
          <w:rFonts w:ascii="Times New Roman" w:hAnsi="Times New Roman"/>
          <w:sz w:val="20"/>
        </w:rPr>
      </w:pPr>
      <w:r>
        <w:rPr>
          <w:rFonts w:ascii="Times New Roman" w:hAnsi="Times New Roman"/>
          <w:sz w:val="20"/>
        </w:rPr>
        <w:t>5. Мероприятия по обеспечению надежности кровель</w:t>
      </w:r>
    </w:p>
    <w:p w14:paraId="5A58FBAB" w14:textId="77777777" w:rsidR="00DF366A" w:rsidRDefault="00DF366A" w:rsidP="00DF366A">
      <w:pPr>
        <w:pStyle w:val="a3"/>
        <w:rPr>
          <w:rFonts w:ascii="Times New Roman" w:hAnsi="Times New Roman"/>
          <w:sz w:val="20"/>
        </w:rPr>
      </w:pPr>
      <w:r>
        <w:rPr>
          <w:rFonts w:ascii="Times New Roman" w:hAnsi="Times New Roman"/>
          <w:sz w:val="20"/>
        </w:rPr>
        <w:t>Приложение 2. Решения элементов покрытий с рулонными и мастичными кровлями</w:t>
      </w:r>
    </w:p>
    <w:p w14:paraId="22BBC4FC" w14:textId="77777777" w:rsidR="00DF366A" w:rsidRDefault="00DF366A" w:rsidP="00DF366A">
      <w:pPr>
        <w:pStyle w:val="a3"/>
        <w:rPr>
          <w:rFonts w:ascii="Times New Roman" w:hAnsi="Times New Roman"/>
          <w:sz w:val="20"/>
        </w:rPr>
      </w:pPr>
      <w:r>
        <w:rPr>
          <w:rFonts w:ascii="Times New Roman" w:hAnsi="Times New Roman"/>
          <w:sz w:val="20"/>
        </w:rPr>
        <w:t>Приложение 3. Решения элементов покрытий с кровлями из асбестоцементных волнистых листов</w:t>
      </w:r>
    </w:p>
    <w:p w14:paraId="1880C6AD" w14:textId="77777777" w:rsidR="00DF366A" w:rsidRDefault="00DF366A" w:rsidP="00DF366A">
      <w:pPr>
        <w:pStyle w:val="a3"/>
        <w:rPr>
          <w:rFonts w:ascii="Times New Roman" w:hAnsi="Times New Roman"/>
          <w:sz w:val="20"/>
        </w:rPr>
      </w:pPr>
      <w:r>
        <w:rPr>
          <w:rFonts w:ascii="Times New Roman" w:hAnsi="Times New Roman"/>
          <w:sz w:val="20"/>
        </w:rPr>
        <w:t>Приложение 4. Типы теплоизоляции</w:t>
      </w:r>
    </w:p>
    <w:p w14:paraId="1F528722" w14:textId="77777777" w:rsidR="00DF366A" w:rsidRDefault="00DF366A" w:rsidP="00DF366A">
      <w:pPr>
        <w:pStyle w:val="a3"/>
        <w:rPr>
          <w:rFonts w:ascii="Times New Roman" w:hAnsi="Times New Roman"/>
          <w:sz w:val="20"/>
        </w:rPr>
      </w:pPr>
      <w:r>
        <w:rPr>
          <w:rFonts w:ascii="Times New Roman" w:hAnsi="Times New Roman"/>
          <w:sz w:val="20"/>
        </w:rPr>
        <w:t>Приложение 5. Типы пароизоляции</w:t>
      </w:r>
    </w:p>
    <w:p w14:paraId="3C16E43D" w14:textId="77777777" w:rsidR="00DF366A" w:rsidRDefault="00DF366A" w:rsidP="00DF366A">
      <w:pPr>
        <w:pStyle w:val="a3"/>
        <w:rPr>
          <w:rFonts w:ascii="Times New Roman" w:hAnsi="Times New Roman"/>
          <w:sz w:val="20"/>
        </w:rPr>
      </w:pPr>
      <w:r>
        <w:rPr>
          <w:rFonts w:ascii="Times New Roman" w:hAnsi="Times New Roman"/>
          <w:sz w:val="20"/>
        </w:rPr>
        <w:t>Приложение 6. Схемы деталей кровель</w:t>
      </w:r>
    </w:p>
    <w:p w14:paraId="553EDD8A" w14:textId="77777777" w:rsidR="00DF366A" w:rsidRDefault="00DF366A" w:rsidP="00DF366A">
      <w:pPr>
        <w:pStyle w:val="a3"/>
        <w:rPr>
          <w:rFonts w:ascii="Times New Roman" w:hAnsi="Times New Roman"/>
          <w:sz w:val="20"/>
        </w:rPr>
      </w:pPr>
      <w:r>
        <w:rPr>
          <w:rFonts w:ascii="Times New Roman" w:hAnsi="Times New Roman"/>
          <w:sz w:val="20"/>
        </w:rPr>
        <w:t>Рис. 1. Примеры примыканий кровель</w:t>
      </w:r>
    </w:p>
    <w:p w14:paraId="67C5C7C1" w14:textId="77777777" w:rsidR="00DF366A" w:rsidRDefault="00DF366A" w:rsidP="00DF366A">
      <w:pPr>
        <w:pStyle w:val="a3"/>
        <w:rPr>
          <w:rFonts w:ascii="Times New Roman" w:hAnsi="Times New Roman"/>
          <w:sz w:val="20"/>
        </w:rPr>
      </w:pPr>
      <w:r>
        <w:rPr>
          <w:rFonts w:ascii="Times New Roman" w:hAnsi="Times New Roman"/>
          <w:sz w:val="20"/>
        </w:rPr>
        <w:t>Рис.2. Примеры решений деформационных швов</w:t>
      </w:r>
    </w:p>
    <w:p w14:paraId="298D220A" w14:textId="77777777" w:rsidR="00DF366A" w:rsidRDefault="00DF366A" w:rsidP="00DF366A">
      <w:pPr>
        <w:pStyle w:val="a3"/>
        <w:rPr>
          <w:rFonts w:ascii="Times New Roman" w:hAnsi="Times New Roman"/>
          <w:sz w:val="20"/>
        </w:rPr>
      </w:pPr>
      <w:r>
        <w:rPr>
          <w:rFonts w:ascii="Times New Roman" w:hAnsi="Times New Roman"/>
          <w:sz w:val="20"/>
        </w:rPr>
        <w:t>Рис. 3. Пример решения пропуска труб</w:t>
      </w:r>
    </w:p>
    <w:p w14:paraId="265F94D4" w14:textId="77777777" w:rsidR="00DF366A" w:rsidRDefault="00DF366A" w:rsidP="00DF366A">
      <w:pPr>
        <w:pStyle w:val="a3"/>
        <w:rPr>
          <w:rFonts w:ascii="Times New Roman" w:hAnsi="Times New Roman"/>
          <w:sz w:val="20"/>
        </w:rPr>
      </w:pPr>
      <w:r>
        <w:rPr>
          <w:rFonts w:ascii="Times New Roman" w:hAnsi="Times New Roman"/>
          <w:sz w:val="20"/>
        </w:rPr>
        <w:t>Рис. 4. Примеры решения кровель в местах установки водосточных воронок</w:t>
      </w:r>
    </w:p>
    <w:p w14:paraId="744653F0" w14:textId="77777777" w:rsidR="00D35034" w:rsidRDefault="00D35034"/>
    <w:sectPr w:rsidR="00D35034">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BA"/>
    <w:rsid w:val="000E5FBA"/>
    <w:rsid w:val="00D35034"/>
    <w:rsid w:val="00DF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9EC70-B34A-47BB-B810-7640365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6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DF366A"/>
    <w:rPr>
      <w:i/>
      <w:sz w:val="26"/>
    </w:rPr>
  </w:style>
  <w:style w:type="paragraph" w:customStyle="1" w:styleId="Heading">
    <w:name w:val="Heading"/>
    <w:rsid w:val="00DF366A"/>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paragraph" w:customStyle="1" w:styleId="Preformat">
    <w:name w:val="Preformat"/>
    <w:rsid w:val="00DF366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oleObject" Target="embeddings/oleObject2.bin"/><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image" Target="media/image20.png"/><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8334</Words>
  <Characters>47506</Characters>
  <Application>Microsoft Office Word</Application>
  <DocSecurity>0</DocSecurity>
  <Lines>395</Lines>
  <Paragraphs>111</Paragraphs>
  <ScaleCrop>false</ScaleCrop>
  <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Bronus</dc:creator>
  <cp:keywords/>
  <dc:description/>
  <cp:lastModifiedBy>Bronus</cp:lastModifiedBy>
  <cp:revision>2</cp:revision>
  <dcterms:created xsi:type="dcterms:W3CDTF">2022-03-07T11:06:00Z</dcterms:created>
  <dcterms:modified xsi:type="dcterms:W3CDTF">2022-03-07T11:07:00Z</dcterms:modified>
</cp:coreProperties>
</file>